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DDF6" w14:textId="075E8A32" w:rsidR="002E64B1" w:rsidRPr="001E0A28" w:rsidRDefault="002E64B1" w:rsidP="002E64B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101-e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A72A8">
        <w:rPr>
          <w:rFonts w:ascii="Arial" w:eastAsiaTheme="minorEastAsia" w:hAnsi="Arial" w:cs="Arial"/>
          <w:b/>
          <w:sz w:val="24"/>
          <w:szCs w:val="24"/>
          <w:lang w:eastAsia="zh-CN"/>
        </w:rPr>
        <w:t>21</w:t>
      </w:r>
      <w:r w:rsidR="00B2342B">
        <w:rPr>
          <w:rFonts w:ascii="Arial" w:eastAsiaTheme="minorEastAsia" w:hAnsi="Arial" w:cs="Arial"/>
          <w:b/>
          <w:sz w:val="24"/>
          <w:szCs w:val="24"/>
          <w:lang w:eastAsia="zh-CN"/>
        </w:rPr>
        <w:t>20000</w:t>
      </w:r>
    </w:p>
    <w:p w14:paraId="592BCA1B" w14:textId="69242D4A" w:rsidR="002E64B1" w:rsidRDefault="002E64B1" w:rsidP="002E64B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sidRPr="00E72CF1">
        <w:rPr>
          <w:rFonts w:ascii="Arial" w:hAnsi="Arial"/>
          <w:b/>
          <w:sz w:val="24"/>
          <w:szCs w:val="24"/>
          <w:vertAlign w:val="superscript"/>
          <w:lang w:eastAsia="zh-CN"/>
        </w:rPr>
        <w:t>th</w:t>
      </w:r>
      <w:r>
        <w:rPr>
          <w:rFonts w:ascii="Arial" w:hAnsi="Arial"/>
          <w:b/>
          <w:sz w:val="24"/>
          <w:szCs w:val="24"/>
          <w:lang w:eastAsia="zh-CN"/>
        </w:rPr>
        <w:t xml:space="preserve"> </w:t>
      </w:r>
      <w:r w:rsidR="00DB4342">
        <w:rPr>
          <w:rFonts w:ascii="Arial" w:hAnsi="Arial"/>
          <w:b/>
          <w:sz w:val="24"/>
          <w:szCs w:val="24"/>
          <w:lang w:eastAsia="zh-CN"/>
        </w:rPr>
        <w:t>November</w:t>
      </w:r>
      <w:r w:rsidRPr="00CD5A36">
        <w:rPr>
          <w:rFonts w:ascii="Arial" w:hAnsi="Arial"/>
          <w:b/>
          <w:sz w:val="24"/>
          <w:szCs w:val="24"/>
          <w:lang w:eastAsia="zh-CN"/>
        </w:rPr>
        <w:t xml:space="preserve"> 2021</w:t>
      </w:r>
    </w:p>
    <w:p w14:paraId="2637FD31" w14:textId="77777777" w:rsidR="001E0A28" w:rsidRPr="000768F1" w:rsidRDefault="001E0A28" w:rsidP="002E64B1">
      <w:pPr>
        <w:spacing w:after="120"/>
        <w:rPr>
          <w:rFonts w:ascii="Arial" w:eastAsia="MS Mincho" w:hAnsi="Arial" w:cs="Arial"/>
          <w:b/>
          <w:sz w:val="22"/>
        </w:rPr>
      </w:pPr>
    </w:p>
    <w:p w14:paraId="282755FA" w14:textId="652961F9" w:rsidR="00C24D2F" w:rsidRPr="000768F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768F1">
        <w:rPr>
          <w:rFonts w:ascii="Arial" w:eastAsia="MS Mincho" w:hAnsi="Arial" w:cs="Arial"/>
          <w:b/>
          <w:color w:val="000000"/>
          <w:sz w:val="22"/>
          <w:lang w:val="pt-BR"/>
        </w:rPr>
        <w:t xml:space="preserve">Agenda </w:t>
      </w:r>
      <w:r w:rsidR="007D19B7" w:rsidRPr="000768F1">
        <w:rPr>
          <w:rFonts w:ascii="Arial" w:eastAsia="MS Mincho" w:hAnsi="Arial" w:cs="Arial"/>
          <w:b/>
          <w:color w:val="000000"/>
          <w:sz w:val="22"/>
          <w:lang w:val="pt-BR"/>
        </w:rPr>
        <w:t>item</w:t>
      </w:r>
      <w:r w:rsidRPr="000768F1">
        <w:rPr>
          <w:rFonts w:ascii="Arial" w:eastAsia="MS Mincho" w:hAnsi="Arial" w:cs="Arial"/>
          <w:b/>
          <w:color w:val="000000"/>
          <w:sz w:val="22"/>
          <w:lang w:val="pt-BR"/>
        </w:rPr>
        <w:t>:</w:t>
      </w:r>
      <w:r w:rsidRPr="000768F1">
        <w:rPr>
          <w:rFonts w:ascii="Arial" w:eastAsia="MS Mincho" w:hAnsi="Arial" w:cs="Arial"/>
          <w:b/>
          <w:color w:val="000000"/>
          <w:sz w:val="22"/>
          <w:lang w:val="pt-BR"/>
        </w:rPr>
        <w:tab/>
      </w:r>
      <w:r w:rsidRPr="000768F1">
        <w:rPr>
          <w:rFonts w:ascii="Arial" w:eastAsia="MS Mincho" w:hAnsi="Arial" w:cs="Arial"/>
          <w:b/>
          <w:color w:val="000000"/>
          <w:sz w:val="22"/>
          <w:lang w:val="pt-BR" w:eastAsia="ja-JP"/>
        </w:rPr>
        <w:tab/>
      </w:r>
      <w:r w:rsidRPr="000768F1">
        <w:rPr>
          <w:rFonts w:ascii="Arial" w:eastAsia="MS Mincho" w:hAnsi="Arial" w:cs="Arial"/>
          <w:b/>
          <w:color w:val="000000"/>
          <w:sz w:val="22"/>
          <w:lang w:val="pt-BR" w:eastAsia="ja-JP"/>
        </w:rPr>
        <w:tab/>
      </w:r>
      <w:r w:rsidR="00501570">
        <w:rPr>
          <w:rFonts w:ascii="Arial" w:eastAsiaTheme="minorEastAsia" w:hAnsi="Arial" w:cs="Arial"/>
          <w:color w:val="000000"/>
          <w:sz w:val="22"/>
          <w:lang w:eastAsia="zh-CN"/>
        </w:rPr>
        <w:t>8.16.3</w:t>
      </w:r>
    </w:p>
    <w:p w14:paraId="50D5329D" w14:textId="319AA164" w:rsidR="00915D73" w:rsidRPr="000768F1" w:rsidRDefault="00915D73" w:rsidP="00915D73">
      <w:pPr>
        <w:spacing w:after="120"/>
        <w:ind w:left="1985" w:hanging="1985"/>
        <w:rPr>
          <w:rFonts w:ascii="Arial" w:hAnsi="Arial" w:cs="Arial"/>
          <w:color w:val="000000"/>
          <w:sz w:val="22"/>
          <w:lang w:eastAsia="zh-CN"/>
        </w:rPr>
      </w:pPr>
      <w:r w:rsidRPr="000768F1">
        <w:rPr>
          <w:rFonts w:ascii="Arial" w:eastAsia="MS Mincho" w:hAnsi="Arial" w:cs="Arial"/>
          <w:b/>
          <w:sz w:val="22"/>
        </w:rPr>
        <w:t>Source:</w:t>
      </w:r>
      <w:r w:rsidRPr="000768F1">
        <w:rPr>
          <w:rFonts w:ascii="Arial" w:eastAsia="MS Mincho" w:hAnsi="Arial" w:cs="Arial"/>
          <w:b/>
          <w:sz w:val="22"/>
        </w:rPr>
        <w:tab/>
      </w:r>
      <w:r w:rsidR="00BA72A8">
        <w:rPr>
          <w:rFonts w:ascii="Arial" w:hAnsi="Arial" w:cs="Arial"/>
          <w:color w:val="000000"/>
          <w:sz w:val="22"/>
          <w:lang w:eastAsia="zh-CN"/>
        </w:rPr>
        <w:t>Apple</w:t>
      </w:r>
    </w:p>
    <w:p w14:paraId="1E0389E7" w14:textId="7DCEBBDC" w:rsidR="00915D73" w:rsidRPr="000768F1" w:rsidRDefault="00915D73" w:rsidP="00915D73">
      <w:pPr>
        <w:spacing w:after="120"/>
        <w:ind w:left="1985" w:hanging="1985"/>
        <w:rPr>
          <w:rFonts w:ascii="Arial" w:eastAsiaTheme="minorEastAsia" w:hAnsi="Arial" w:cs="Arial"/>
          <w:color w:val="000000"/>
          <w:sz w:val="22"/>
          <w:lang w:eastAsia="zh-CN"/>
        </w:rPr>
      </w:pPr>
      <w:r w:rsidRPr="000768F1">
        <w:rPr>
          <w:rFonts w:ascii="Arial" w:eastAsia="MS Mincho" w:hAnsi="Arial" w:cs="Arial"/>
          <w:b/>
          <w:color w:val="000000"/>
          <w:sz w:val="22"/>
        </w:rPr>
        <w:t>Title:</w:t>
      </w:r>
      <w:r w:rsidRPr="000768F1">
        <w:rPr>
          <w:rFonts w:ascii="Arial" w:eastAsia="MS Mincho" w:hAnsi="Arial" w:cs="Arial"/>
          <w:b/>
          <w:color w:val="000000"/>
          <w:sz w:val="22"/>
        </w:rPr>
        <w:tab/>
      </w:r>
      <w:r w:rsidR="00BA72A8" w:rsidRPr="00BA72A8">
        <w:rPr>
          <w:rFonts w:ascii="Arial" w:hAnsi="Arial" w:cs="Arial"/>
          <w:color w:val="000000"/>
          <w:sz w:val="22"/>
          <w:lang w:eastAsia="zh-CN"/>
        </w:rPr>
        <w:t>WF on 60GHz UE timing</w:t>
      </w:r>
    </w:p>
    <w:p w14:paraId="67B0962B" w14:textId="217FCCB7" w:rsidR="00915D73" w:rsidRPr="000768F1" w:rsidRDefault="00915D73" w:rsidP="00915D73">
      <w:pPr>
        <w:spacing w:after="120"/>
        <w:ind w:left="1985" w:hanging="1985"/>
        <w:rPr>
          <w:rFonts w:ascii="Arial" w:eastAsiaTheme="minorEastAsia" w:hAnsi="Arial" w:cs="Arial"/>
          <w:sz w:val="22"/>
          <w:lang w:eastAsia="zh-CN"/>
        </w:rPr>
      </w:pPr>
      <w:r w:rsidRPr="000768F1">
        <w:rPr>
          <w:rFonts w:ascii="Arial" w:eastAsia="MS Mincho" w:hAnsi="Arial" w:cs="Arial"/>
          <w:b/>
          <w:color w:val="000000"/>
          <w:sz w:val="22"/>
        </w:rPr>
        <w:t>Document for:</w:t>
      </w:r>
      <w:r w:rsidRPr="000768F1">
        <w:rPr>
          <w:rFonts w:ascii="Arial" w:eastAsia="MS Mincho" w:hAnsi="Arial" w:cs="Arial"/>
          <w:b/>
          <w:color w:val="000000"/>
          <w:sz w:val="22"/>
        </w:rPr>
        <w:tab/>
      </w:r>
      <w:r w:rsidR="002E64B1">
        <w:rPr>
          <w:rFonts w:ascii="Arial" w:eastAsiaTheme="minorEastAsia" w:hAnsi="Arial" w:cs="Arial"/>
          <w:color w:val="000000"/>
          <w:sz w:val="22"/>
          <w:lang w:eastAsia="zh-CN"/>
        </w:rPr>
        <w:t>Approval</w:t>
      </w:r>
    </w:p>
    <w:p w14:paraId="4A0AE149" w14:textId="4268E307" w:rsidR="005D7AF8" w:rsidRPr="000768F1" w:rsidRDefault="00915D73" w:rsidP="00FA5848">
      <w:pPr>
        <w:pStyle w:val="Heading1"/>
        <w:rPr>
          <w:rFonts w:eastAsiaTheme="minorEastAsia"/>
          <w:lang w:eastAsia="zh-CN"/>
        </w:rPr>
      </w:pPr>
      <w:r w:rsidRPr="000768F1">
        <w:rPr>
          <w:lang w:eastAsia="ja-JP"/>
        </w:rPr>
        <w:t>Introduction</w:t>
      </w:r>
    </w:p>
    <w:p w14:paraId="1A286333" w14:textId="44094608" w:rsidR="00484C5D" w:rsidRDefault="00BA72A8" w:rsidP="00642BC6">
      <w:pPr>
        <w:rPr>
          <w:i/>
          <w:color w:val="0070C0"/>
          <w:lang w:eastAsia="zh-CN"/>
        </w:rPr>
      </w:pPr>
      <w:r>
        <w:rPr>
          <w:i/>
          <w:color w:val="0070C0"/>
          <w:lang w:eastAsia="zh-CN"/>
        </w:rPr>
        <w:t xml:space="preserve">This WF covers </w:t>
      </w:r>
      <w:r w:rsidR="002F52EA">
        <w:rPr>
          <w:i/>
          <w:color w:val="0070C0"/>
          <w:lang w:eastAsia="zh-CN"/>
        </w:rPr>
        <w:t xml:space="preserve">the following issues from </w:t>
      </w:r>
      <w:r>
        <w:rPr>
          <w:i/>
          <w:color w:val="0070C0"/>
          <w:lang w:eastAsia="zh-CN"/>
        </w:rPr>
        <w:t xml:space="preserve">Topic #7 in the </w:t>
      </w:r>
      <w:r w:rsidRPr="00BA72A8">
        <w:rPr>
          <w:i/>
          <w:color w:val="0070C0"/>
          <w:lang w:eastAsia="zh-CN"/>
        </w:rPr>
        <w:t>Email discussion summary for [101-e][129] NR_ext_to_71GHz_Part_2</w:t>
      </w:r>
      <w:r>
        <w:rPr>
          <w:i/>
          <w:color w:val="0070C0"/>
          <w:lang w:eastAsia="zh-CN"/>
        </w:rPr>
        <w:t xml:space="preserve"> [</w:t>
      </w:r>
      <w:r w:rsidRPr="00BA72A8">
        <w:rPr>
          <w:i/>
          <w:color w:val="0070C0"/>
          <w:lang w:eastAsia="zh-CN"/>
        </w:rPr>
        <w:t>R4-2119929</w:t>
      </w:r>
      <w:r>
        <w:rPr>
          <w:i/>
          <w:color w:val="0070C0"/>
          <w:lang w:eastAsia="zh-CN"/>
        </w:rPr>
        <w:t>]</w:t>
      </w:r>
      <w:r w:rsidR="002F52EA">
        <w:rPr>
          <w:i/>
          <w:color w:val="0070C0"/>
          <w:lang w:eastAsia="zh-CN"/>
        </w:rPr>
        <w:t>:</w:t>
      </w:r>
    </w:p>
    <w:p w14:paraId="32D07919" w14:textId="71CFB26D" w:rsidR="002F52EA" w:rsidRDefault="002F52EA" w:rsidP="00642BC6">
      <w:pPr>
        <w:rPr>
          <w:i/>
          <w:color w:val="0070C0"/>
          <w:lang w:eastAsia="zh-CN"/>
        </w:rPr>
      </w:pPr>
      <w:r>
        <w:rPr>
          <w:i/>
          <w:color w:val="0070C0"/>
          <w:lang w:eastAsia="zh-CN"/>
        </w:rPr>
        <w:t>1. Beam direction-only switching time assumption</w:t>
      </w:r>
    </w:p>
    <w:p w14:paraId="47FCECEB" w14:textId="0A381E34" w:rsidR="002F52EA" w:rsidRDefault="002F52EA" w:rsidP="00642BC6">
      <w:pPr>
        <w:rPr>
          <w:i/>
          <w:color w:val="0070C0"/>
          <w:lang w:eastAsia="zh-CN"/>
        </w:rPr>
      </w:pPr>
      <w:r>
        <w:rPr>
          <w:i/>
          <w:color w:val="0070C0"/>
          <w:lang w:eastAsia="zh-CN"/>
        </w:rPr>
        <w:t>2. ON/ON transient time for 480/960 SCS</w:t>
      </w:r>
    </w:p>
    <w:p w14:paraId="25EB7574" w14:textId="2C8E28C9" w:rsidR="002F52EA" w:rsidRPr="000768F1" w:rsidRDefault="002F52EA" w:rsidP="00642BC6">
      <w:pPr>
        <w:rPr>
          <w:i/>
          <w:color w:val="0070C0"/>
          <w:lang w:eastAsia="zh-CN"/>
        </w:rPr>
      </w:pPr>
      <w:r>
        <w:rPr>
          <w:i/>
          <w:color w:val="0070C0"/>
          <w:lang w:eastAsia="zh-CN"/>
        </w:rPr>
        <w:t>3. Response LS to RAN1</w:t>
      </w:r>
    </w:p>
    <w:p w14:paraId="6A5B1D70" w14:textId="0693B3B7" w:rsidR="009C3C80" w:rsidRPr="00CF35E9" w:rsidRDefault="00BA72A8" w:rsidP="005B4802">
      <w:pPr>
        <w:pStyle w:val="Heading1"/>
        <w:rPr>
          <w:lang w:val="en-US" w:eastAsia="ja-JP"/>
        </w:rPr>
      </w:pPr>
      <w:r w:rsidRPr="00CF35E9">
        <w:rPr>
          <w:lang w:val="en-US" w:eastAsia="ja-JP"/>
        </w:rPr>
        <w:t>Beam direction-only switching time assumption</w:t>
      </w:r>
    </w:p>
    <w:p w14:paraId="4A9F419C" w14:textId="18F56AF2" w:rsidR="00BA72A8" w:rsidRPr="00CF35E9" w:rsidRDefault="00BA72A8" w:rsidP="00BA72A8">
      <w:pPr>
        <w:pStyle w:val="B1"/>
        <w:rPr>
          <w:lang w:val="en-US" w:eastAsia="ja-JP"/>
        </w:rPr>
      </w:pPr>
      <w:r w:rsidRPr="00CF35E9">
        <w:rPr>
          <w:lang w:val="en-US" w:eastAsia="ja-JP"/>
        </w:rPr>
        <w:t>-</w:t>
      </w:r>
      <w:r w:rsidRPr="00CF35E9">
        <w:rPr>
          <w:lang w:val="en-US" w:eastAsia="ja-JP"/>
        </w:rPr>
        <w:tab/>
        <w:t>Proposals</w:t>
      </w:r>
      <w:r w:rsidR="00A62862" w:rsidRPr="00CF35E9">
        <w:rPr>
          <w:lang w:val="en-US" w:eastAsia="ja-JP"/>
        </w:rPr>
        <w:t>:</w:t>
      </w:r>
    </w:p>
    <w:p w14:paraId="244969AD" w14:textId="5051C842" w:rsidR="00BA72A8" w:rsidRPr="00CF35E9" w:rsidRDefault="00BA72A8" w:rsidP="00BA72A8">
      <w:pPr>
        <w:pStyle w:val="B2"/>
        <w:rPr>
          <w:lang w:val="en-US" w:eastAsia="ja-JP"/>
        </w:rPr>
      </w:pPr>
      <w:r w:rsidRPr="00CF35E9">
        <w:rPr>
          <w:lang w:val="en-US" w:eastAsia="ja-JP"/>
        </w:rPr>
        <w:t>-</w:t>
      </w:r>
      <w:r w:rsidRPr="00CF35E9">
        <w:rPr>
          <w:lang w:val="en-US" w:eastAsia="ja-JP"/>
        </w:rPr>
        <w:tab/>
        <w:t>Option 1: 200 nsec for all SCS (</w:t>
      </w:r>
      <w:r w:rsidR="00A62862" w:rsidRPr="00CF35E9">
        <w:rPr>
          <w:lang w:val="en-US" w:eastAsia="ja-JP"/>
        </w:rPr>
        <w:t>Huawei, vivo, Apple, MediaTek, Qualcomm</w:t>
      </w:r>
      <w:r w:rsidR="00CD36AF">
        <w:rPr>
          <w:lang w:val="en-US" w:eastAsia="ja-JP"/>
        </w:rPr>
        <w:t>, OPPO</w:t>
      </w:r>
      <w:r w:rsidRPr="00CF35E9">
        <w:rPr>
          <w:lang w:val="en-US" w:eastAsia="ja-JP"/>
        </w:rPr>
        <w:t>)</w:t>
      </w:r>
    </w:p>
    <w:p w14:paraId="2F67E133" w14:textId="401E220F" w:rsidR="00BA72A8" w:rsidRPr="00CF35E9" w:rsidRDefault="00BA72A8" w:rsidP="00BA72A8">
      <w:pPr>
        <w:pStyle w:val="B2"/>
        <w:rPr>
          <w:lang w:val="en-US" w:eastAsia="ja-JP"/>
        </w:rPr>
      </w:pPr>
      <w:r w:rsidRPr="00CF35E9">
        <w:rPr>
          <w:lang w:val="en-US" w:eastAsia="ja-JP"/>
        </w:rPr>
        <w:t>-</w:t>
      </w:r>
      <w:r w:rsidRPr="00CF35E9">
        <w:rPr>
          <w:lang w:val="en-US" w:eastAsia="ja-JP"/>
        </w:rPr>
        <w:tab/>
        <w:t>Option 2: 50 nsec for all SCS (</w:t>
      </w:r>
      <w:r w:rsidR="00A62862" w:rsidRPr="00CF35E9">
        <w:rPr>
          <w:lang w:val="en-US" w:eastAsia="ja-JP"/>
        </w:rPr>
        <w:t>Nokia</w:t>
      </w:r>
      <w:r w:rsidR="00CD36AF">
        <w:rPr>
          <w:lang w:val="en-US" w:eastAsia="ja-JP"/>
        </w:rPr>
        <w:t>, Ericsson</w:t>
      </w:r>
      <w:r w:rsidRPr="00CF35E9">
        <w:rPr>
          <w:lang w:val="en-US" w:eastAsia="ja-JP"/>
        </w:rPr>
        <w:t>)</w:t>
      </w:r>
    </w:p>
    <w:p w14:paraId="444D464E" w14:textId="3274DB28" w:rsidR="00A62862" w:rsidRPr="00CF35E9" w:rsidRDefault="00A62862" w:rsidP="00BA72A8">
      <w:pPr>
        <w:pStyle w:val="B2"/>
        <w:rPr>
          <w:lang w:val="en-US" w:eastAsia="ja-JP"/>
        </w:rPr>
      </w:pPr>
      <w:r w:rsidRPr="00CF35E9">
        <w:rPr>
          <w:lang w:val="en-US" w:eastAsia="ja-JP"/>
        </w:rPr>
        <w:t>-</w:t>
      </w:r>
      <w:r w:rsidRPr="00CF35E9">
        <w:rPr>
          <w:lang w:val="en-US" w:eastAsia="ja-JP"/>
        </w:rPr>
        <w:tab/>
        <w:t>Option 3: 200 ns is too long, this requires more discussion (Ericsson)</w:t>
      </w:r>
    </w:p>
    <w:p w14:paraId="2A2EFE0A" w14:textId="44540C33" w:rsidR="00A62862" w:rsidRPr="00CF35E9" w:rsidRDefault="00A62862" w:rsidP="00A62862">
      <w:pPr>
        <w:pStyle w:val="B1"/>
        <w:rPr>
          <w:lang w:val="en-US" w:eastAsia="ja-JP"/>
        </w:rPr>
      </w:pPr>
      <w:r w:rsidRPr="00CF35E9">
        <w:rPr>
          <w:lang w:val="en-US" w:eastAsia="ja-JP"/>
        </w:rPr>
        <w:t>-</w:t>
      </w:r>
      <w:r w:rsidRPr="00CF35E9">
        <w:rPr>
          <w:lang w:val="en-US" w:eastAsia="ja-JP"/>
        </w:rPr>
        <w:tab/>
        <w:t>Recommended WF by Moderator in the first round:</w:t>
      </w:r>
    </w:p>
    <w:p w14:paraId="2227F8F9" w14:textId="20247F4F" w:rsidR="00A62862" w:rsidRDefault="00A62862" w:rsidP="00A62862">
      <w:pPr>
        <w:pStyle w:val="B2"/>
        <w:rPr>
          <w:lang w:val="en-US" w:eastAsia="ja-JP"/>
        </w:rPr>
      </w:pPr>
      <w:r w:rsidRPr="00CF35E9">
        <w:rPr>
          <w:lang w:val="en-US" w:eastAsia="ja-JP"/>
        </w:rPr>
        <w:t>-</w:t>
      </w:r>
      <w:r w:rsidRPr="00CF35E9">
        <w:rPr>
          <w:lang w:val="en-US" w:eastAsia="ja-JP"/>
        </w:rPr>
        <w:tab/>
        <w:t>Option 1</w:t>
      </w:r>
    </w:p>
    <w:p w14:paraId="184BEC02" w14:textId="6BE78477" w:rsidR="00CD36AF" w:rsidRPr="00CD36AF" w:rsidRDefault="00CD36AF" w:rsidP="00CD36AF">
      <w:pPr>
        <w:pStyle w:val="B1"/>
        <w:rPr>
          <w:highlight w:val="yellow"/>
          <w:lang w:val="en-US" w:eastAsia="ja-JP"/>
        </w:rPr>
      </w:pPr>
      <w:r w:rsidRPr="00CD36AF">
        <w:rPr>
          <w:highlight w:val="yellow"/>
          <w:lang w:val="en-US" w:eastAsia="ja-JP"/>
        </w:rPr>
        <w:t>-</w:t>
      </w:r>
      <w:r w:rsidRPr="00CD36AF">
        <w:rPr>
          <w:highlight w:val="yellow"/>
          <w:lang w:val="en-US" w:eastAsia="ja-JP"/>
        </w:rPr>
        <w:tab/>
        <w:t>Tentative agreement based on majority view:</w:t>
      </w:r>
    </w:p>
    <w:p w14:paraId="33A9CBF0" w14:textId="5417B335" w:rsidR="00CD36AF" w:rsidRPr="00CF35E9" w:rsidRDefault="00CD36AF" w:rsidP="00CD36AF">
      <w:pPr>
        <w:pStyle w:val="B2"/>
        <w:rPr>
          <w:lang w:val="en-US" w:eastAsia="ja-JP"/>
        </w:rPr>
      </w:pPr>
      <w:r w:rsidRPr="00CD36AF">
        <w:rPr>
          <w:highlight w:val="yellow"/>
          <w:lang w:val="en-US" w:eastAsia="ja-JP"/>
        </w:rPr>
        <w:t>-</w:t>
      </w:r>
      <w:r w:rsidRPr="00CD36AF">
        <w:rPr>
          <w:highlight w:val="yellow"/>
          <w:lang w:val="en-US" w:eastAsia="ja-JP"/>
        </w:rPr>
        <w:tab/>
        <w:t>Option 1 (200 nsec for all SCS)</w:t>
      </w:r>
    </w:p>
    <w:p w14:paraId="3334B259" w14:textId="77777777" w:rsidR="00CD36AF" w:rsidRPr="00CF35E9" w:rsidRDefault="00CD36AF" w:rsidP="00A62862">
      <w:pPr>
        <w:pStyle w:val="B2"/>
        <w:rPr>
          <w:lang w:val="en-US" w:eastAsia="ja-JP"/>
        </w:rPr>
      </w:pPr>
    </w:p>
    <w:p w14:paraId="37351275" w14:textId="77777777" w:rsidR="00CA3C25" w:rsidRPr="00CF35E9" w:rsidRDefault="00CA3C25" w:rsidP="001B05A4">
      <w:pPr>
        <w:rPr>
          <w:lang w:val="en-US" w:eastAsia="zh-CN"/>
        </w:rPr>
      </w:pPr>
    </w:p>
    <w:p w14:paraId="02FC6AFE" w14:textId="4DDCF3EF" w:rsidR="00F5328D" w:rsidRPr="00CF35E9" w:rsidRDefault="00F5328D" w:rsidP="001B05A4">
      <w:pPr>
        <w:rPr>
          <w:lang w:val="en-US" w:eastAsia="zh-CN"/>
        </w:rPr>
      </w:pPr>
    </w:p>
    <w:p w14:paraId="09126779" w14:textId="77777777" w:rsidR="00866DB5" w:rsidRPr="00CF35E9" w:rsidRDefault="00866DB5">
      <w:pPr>
        <w:spacing w:after="0"/>
        <w:rPr>
          <w:rFonts w:ascii="Arial" w:hAnsi="Arial"/>
          <w:sz w:val="36"/>
          <w:lang w:val="en-US" w:eastAsia="ja-JP"/>
        </w:rPr>
      </w:pPr>
      <w:r>
        <w:rPr>
          <w:lang w:eastAsia="ja-JP"/>
        </w:rPr>
        <w:br w:type="page"/>
      </w:r>
    </w:p>
    <w:p w14:paraId="45872632" w14:textId="199876CD" w:rsidR="00A62862" w:rsidRPr="00CF35E9" w:rsidRDefault="00A62862" w:rsidP="00A62862">
      <w:pPr>
        <w:pStyle w:val="Heading1"/>
        <w:rPr>
          <w:lang w:val="en-US" w:eastAsia="ja-JP"/>
        </w:rPr>
      </w:pPr>
      <w:r w:rsidRPr="00CF35E9">
        <w:rPr>
          <w:lang w:val="en-US" w:eastAsia="ja-JP"/>
        </w:rPr>
        <w:lastRenderedPageBreak/>
        <w:t>ON/ON transient time for 480/960 SCS</w:t>
      </w:r>
    </w:p>
    <w:p w14:paraId="0BA3AD8E" w14:textId="77777777" w:rsidR="00A62862" w:rsidRPr="00CF35E9" w:rsidRDefault="00A62862" w:rsidP="00A62862">
      <w:pPr>
        <w:pStyle w:val="B1"/>
        <w:rPr>
          <w:lang w:val="en-US" w:eastAsia="ja-JP"/>
        </w:rPr>
      </w:pPr>
      <w:r w:rsidRPr="00CF35E9">
        <w:rPr>
          <w:lang w:val="en-US" w:eastAsia="ja-JP"/>
        </w:rPr>
        <w:t>-</w:t>
      </w:r>
      <w:r w:rsidRPr="00CF35E9">
        <w:rPr>
          <w:lang w:val="en-US" w:eastAsia="ja-JP"/>
        </w:rPr>
        <w:tab/>
        <w:t>Proposals:</w:t>
      </w:r>
    </w:p>
    <w:p w14:paraId="49FF61C1" w14:textId="4E11C80B" w:rsidR="00866DB5" w:rsidRPr="00866DB5" w:rsidRDefault="00866DB5" w:rsidP="00866DB5">
      <w:pPr>
        <w:pStyle w:val="B2"/>
      </w:pPr>
      <w:r>
        <w:t>-</w:t>
      </w:r>
      <w:r w:rsidRPr="00866DB5">
        <w:tab/>
        <w:t>Option 1: Specify 1,2,3 usec capability for 480/960 SCS ON/ON</w:t>
      </w:r>
      <w:r w:rsidR="00C8479A">
        <w:t xml:space="preserve"> (Ericsson [preferred], IDC, Intel</w:t>
      </w:r>
      <w:r w:rsidR="00CD36AF">
        <w:t>, AT&amp;T</w:t>
      </w:r>
      <w:r w:rsidR="00C8479A">
        <w:t>)</w:t>
      </w:r>
    </w:p>
    <w:p w14:paraId="6555FB4F" w14:textId="532A0F0F" w:rsidR="00866DB5" w:rsidRPr="00866DB5" w:rsidRDefault="00866DB5" w:rsidP="00866DB5">
      <w:pPr>
        <w:pStyle w:val="B2"/>
      </w:pPr>
      <w:r>
        <w:t>-</w:t>
      </w:r>
      <w:r w:rsidRPr="00866DB5">
        <w:tab/>
        <w:t>Option 2: 5us as in FR2-1 with no capability specified</w:t>
      </w:r>
      <w:r w:rsidR="00C8479A">
        <w:t xml:space="preserve"> (OPPO, Ericsson, Huawei, Apple [preferred], MediaTek, Qualcomm</w:t>
      </w:r>
      <w:r w:rsidR="00CD36AF">
        <w:t>, Nokia [can accept], vivo</w:t>
      </w:r>
      <w:r w:rsidR="00C8479A">
        <w:t>)</w:t>
      </w:r>
    </w:p>
    <w:p w14:paraId="11DDF5B0" w14:textId="6BFD7686" w:rsidR="00866DB5" w:rsidRDefault="00866DB5" w:rsidP="00866DB5">
      <w:pPr>
        <w:pStyle w:val="B2"/>
      </w:pPr>
      <w:r>
        <w:t>-</w:t>
      </w:r>
      <w:r w:rsidRPr="00866DB5">
        <w:tab/>
        <w:t>Option 3: 2 usec with no capability specified</w:t>
      </w:r>
      <w:r w:rsidR="00C8479A">
        <w:t xml:space="preserve"> (Ericsson [preferred], Nokia, IDC, Intel</w:t>
      </w:r>
      <w:r w:rsidR="00CD36AF">
        <w:t>, AT&amp;T</w:t>
      </w:r>
      <w:r w:rsidR="00C8479A">
        <w:t>)</w:t>
      </w:r>
    </w:p>
    <w:p w14:paraId="638633EC" w14:textId="693361E2" w:rsidR="00C8479A" w:rsidRPr="00866DB5" w:rsidRDefault="00C8479A" w:rsidP="00866DB5">
      <w:pPr>
        <w:pStyle w:val="B2"/>
      </w:pPr>
      <w:r>
        <w:t>-</w:t>
      </w:r>
      <w:r>
        <w:tab/>
        <w:t>Option 4: Further study reduced ON/ON time (vivo, Apple)</w:t>
      </w:r>
    </w:p>
    <w:p w14:paraId="2203C934" w14:textId="4C386E5C" w:rsidR="00A62862" w:rsidRDefault="00A62862" w:rsidP="00866DB5">
      <w:pPr>
        <w:pStyle w:val="B1"/>
        <w:rPr>
          <w:lang w:val="en-US" w:eastAsia="ja-JP"/>
        </w:rPr>
      </w:pPr>
      <w:r w:rsidRPr="00CF35E9">
        <w:rPr>
          <w:lang w:val="en-US" w:eastAsia="ja-JP"/>
        </w:rPr>
        <w:t>-</w:t>
      </w:r>
      <w:r w:rsidRPr="00CF35E9">
        <w:rPr>
          <w:lang w:val="en-US" w:eastAsia="ja-JP"/>
        </w:rPr>
        <w:tab/>
      </w:r>
      <w:r w:rsidR="0041185C" w:rsidRPr="00CF35E9">
        <w:rPr>
          <w:lang w:val="en-US" w:eastAsia="ja-JP"/>
        </w:rPr>
        <w:t>Recommendations for 2nd round: further discuss in WF on timing issues. Further discuss Apple 7976 and Ericsson 8265 in WF</w:t>
      </w:r>
      <w:r w:rsidRPr="00CF35E9">
        <w:rPr>
          <w:lang w:val="en-US" w:eastAsia="ja-JP"/>
        </w:rPr>
        <w:t>:</w:t>
      </w:r>
    </w:p>
    <w:p w14:paraId="1B3A8FB6" w14:textId="3886F501" w:rsidR="00CD36AF" w:rsidRPr="00A845B3" w:rsidRDefault="00CD36AF" w:rsidP="00CD36AF">
      <w:pPr>
        <w:pStyle w:val="B1"/>
        <w:rPr>
          <w:highlight w:val="yellow"/>
          <w:lang w:val="en-US" w:eastAsia="ja-JP"/>
        </w:rPr>
      </w:pPr>
      <w:r w:rsidRPr="00A845B3">
        <w:rPr>
          <w:highlight w:val="yellow"/>
          <w:lang w:val="en-US" w:eastAsia="ja-JP"/>
        </w:rPr>
        <w:t>-</w:t>
      </w:r>
      <w:r w:rsidRPr="00A845B3">
        <w:rPr>
          <w:highlight w:val="yellow"/>
          <w:lang w:val="en-US" w:eastAsia="ja-JP"/>
        </w:rPr>
        <w:tab/>
        <w:t>Tentative agreement:</w:t>
      </w:r>
    </w:p>
    <w:p w14:paraId="2C8FEB68" w14:textId="045BFE04" w:rsidR="00CD36AF" w:rsidRPr="00A845B3" w:rsidRDefault="00CD36AF" w:rsidP="00CD36AF">
      <w:pPr>
        <w:pStyle w:val="B2"/>
        <w:rPr>
          <w:highlight w:val="yellow"/>
          <w:lang w:val="en-US" w:eastAsia="ja-JP"/>
        </w:rPr>
      </w:pPr>
      <w:r w:rsidRPr="00A845B3">
        <w:rPr>
          <w:highlight w:val="yellow"/>
          <w:lang w:val="en-US" w:eastAsia="ja-JP"/>
        </w:rPr>
        <w:t>-</w:t>
      </w:r>
      <w:r w:rsidRPr="00A845B3">
        <w:rPr>
          <w:highlight w:val="yellow"/>
          <w:lang w:val="en-US" w:eastAsia="ja-JP"/>
        </w:rPr>
        <w:tab/>
        <w:t xml:space="preserve">5 µs is </w:t>
      </w:r>
      <w:r w:rsidR="00A845B3" w:rsidRPr="00A845B3">
        <w:rPr>
          <w:highlight w:val="yellow"/>
          <w:lang w:val="en-US" w:eastAsia="ja-JP"/>
        </w:rPr>
        <w:t>specified</w:t>
      </w:r>
      <w:r w:rsidRPr="00A845B3">
        <w:rPr>
          <w:highlight w:val="yellow"/>
          <w:lang w:val="en-US" w:eastAsia="ja-JP"/>
        </w:rPr>
        <w:t xml:space="preserve"> for ON/ON transient time for 480/960 SCS</w:t>
      </w:r>
      <w:r w:rsidR="00A845B3" w:rsidRPr="00A845B3">
        <w:rPr>
          <w:highlight w:val="yellow"/>
          <w:lang w:val="en-US" w:eastAsia="ja-JP"/>
        </w:rPr>
        <w:t xml:space="preserve"> and, additionally:</w:t>
      </w:r>
    </w:p>
    <w:p w14:paraId="30A80B17" w14:textId="4FF90349" w:rsidR="00CD36AF" w:rsidRPr="00A845B3" w:rsidRDefault="00CD36AF" w:rsidP="00CD36AF">
      <w:pPr>
        <w:pStyle w:val="B2"/>
        <w:rPr>
          <w:highlight w:val="yellow"/>
          <w:lang w:val="en-US" w:eastAsia="ja-JP"/>
        </w:rPr>
      </w:pPr>
      <w:r w:rsidRPr="00A845B3">
        <w:rPr>
          <w:highlight w:val="yellow"/>
          <w:lang w:val="en-US" w:eastAsia="ja-JP"/>
        </w:rPr>
        <w:t>-</w:t>
      </w:r>
      <w:r w:rsidRPr="00A845B3">
        <w:rPr>
          <w:highlight w:val="yellow"/>
          <w:lang w:val="en-US" w:eastAsia="ja-JP"/>
        </w:rPr>
        <w:tab/>
      </w:r>
      <w:r w:rsidR="00E12E9D" w:rsidRPr="00A845B3">
        <w:rPr>
          <w:highlight w:val="yellow"/>
          <w:lang w:val="en-US" w:eastAsia="ja-JP"/>
        </w:rPr>
        <w:t xml:space="preserve">Alt 1: </w:t>
      </w:r>
      <w:r w:rsidRPr="00A845B3">
        <w:rPr>
          <w:highlight w:val="yellow"/>
          <w:lang w:val="en-US" w:eastAsia="ja-JP"/>
        </w:rPr>
        <w:t>RAN4 to evaluate potential gains with shorter ON/ON time</w:t>
      </w:r>
      <w:r w:rsidR="00E12E9D" w:rsidRPr="00A845B3">
        <w:rPr>
          <w:highlight w:val="yellow"/>
          <w:lang w:val="en-US" w:eastAsia="ja-JP"/>
        </w:rPr>
        <w:t xml:space="preserve"> and, if found necessary, specify 1,2,3 µs capability for 480/960 SCS ON/ON</w:t>
      </w:r>
    </w:p>
    <w:p w14:paraId="17CBD895" w14:textId="023722ED" w:rsidR="00E12E9D" w:rsidRDefault="00E12E9D" w:rsidP="00E12E9D">
      <w:pPr>
        <w:pStyle w:val="B2"/>
        <w:rPr>
          <w:lang w:val="en-US" w:eastAsia="ja-JP"/>
        </w:rPr>
      </w:pPr>
      <w:r w:rsidRPr="00A845B3">
        <w:rPr>
          <w:highlight w:val="yellow"/>
          <w:lang w:val="en-US" w:eastAsia="ja-JP"/>
        </w:rPr>
        <w:t>-</w:t>
      </w:r>
      <w:r w:rsidRPr="00A845B3">
        <w:rPr>
          <w:highlight w:val="yellow"/>
          <w:lang w:val="en-US" w:eastAsia="ja-JP"/>
        </w:rPr>
        <w:tab/>
        <w:t>Alt 2: Specify 1,2,3 µs capability for 480/960 SCS ON/ON</w:t>
      </w:r>
    </w:p>
    <w:p w14:paraId="2BEEAA67" w14:textId="77777777" w:rsidR="00CD36AF" w:rsidRPr="00CF35E9" w:rsidRDefault="00CD36AF" w:rsidP="00866DB5">
      <w:pPr>
        <w:pStyle w:val="B1"/>
        <w:rPr>
          <w:lang w:val="en-US" w:eastAsia="ja-JP"/>
        </w:rPr>
      </w:pPr>
    </w:p>
    <w:p w14:paraId="4A668C7D" w14:textId="5B288361" w:rsidR="00856582" w:rsidRDefault="00856582" w:rsidP="00861818">
      <w:pPr>
        <w:rPr>
          <w:b/>
          <w:bCs/>
          <w:lang w:val="sv-SE" w:eastAsia="zh-CN"/>
        </w:rPr>
      </w:pPr>
    </w:p>
    <w:p w14:paraId="3C4516A0" w14:textId="77777777" w:rsidR="00856582" w:rsidRDefault="00856582" w:rsidP="00861818">
      <w:pPr>
        <w:rPr>
          <w:b/>
          <w:bCs/>
          <w:lang w:val="sv-SE" w:eastAsia="zh-CN"/>
        </w:rPr>
      </w:pPr>
    </w:p>
    <w:p w14:paraId="447D35DF" w14:textId="5BEC2078" w:rsidR="005B013E" w:rsidRDefault="005B013E" w:rsidP="00861818">
      <w:pPr>
        <w:rPr>
          <w:b/>
          <w:bCs/>
          <w:lang w:val="sv-SE" w:eastAsia="zh-CN"/>
        </w:rPr>
      </w:pPr>
    </w:p>
    <w:p w14:paraId="6D238D2F" w14:textId="77777777" w:rsidR="00EA68FD" w:rsidRPr="000768F1" w:rsidRDefault="00EA68FD" w:rsidP="00AC1DB1">
      <w:pPr>
        <w:rPr>
          <w:rFonts w:eastAsiaTheme="minorEastAsia"/>
          <w:b/>
          <w:bCs/>
          <w:color w:val="0070C0"/>
          <w:sz w:val="24"/>
          <w:szCs w:val="24"/>
          <w:lang w:eastAsia="zh-CN"/>
        </w:rPr>
      </w:pPr>
    </w:p>
    <w:p w14:paraId="0772EAD4" w14:textId="7E4D1A84" w:rsidR="00D57D36" w:rsidRPr="000768F1" w:rsidRDefault="00D57D36" w:rsidP="005B4802">
      <w:pPr>
        <w:rPr>
          <w:color w:val="0070C0"/>
          <w:lang w:val="en-US" w:eastAsia="zh-CN"/>
        </w:rPr>
      </w:pPr>
    </w:p>
    <w:p w14:paraId="41CF978F" w14:textId="77777777" w:rsidR="00F37928" w:rsidRPr="000768F1" w:rsidRDefault="00F37928" w:rsidP="00BA5663">
      <w:pPr>
        <w:rPr>
          <w:color w:val="0070C0"/>
          <w:lang w:val="en-US" w:eastAsia="zh-CN"/>
        </w:rPr>
      </w:pPr>
    </w:p>
    <w:p w14:paraId="69283FBF" w14:textId="77777777" w:rsidR="00A845B3" w:rsidRDefault="00A845B3">
      <w:pPr>
        <w:spacing w:after="0"/>
        <w:rPr>
          <w:rFonts w:ascii="Arial" w:hAnsi="Arial"/>
          <w:sz w:val="36"/>
          <w:lang w:val="sv-SE" w:eastAsia="ja-JP"/>
        </w:rPr>
      </w:pPr>
      <w:r>
        <w:rPr>
          <w:lang w:eastAsia="ja-JP"/>
        </w:rPr>
        <w:br w:type="page"/>
      </w:r>
    </w:p>
    <w:p w14:paraId="1CCC31E8" w14:textId="42163627" w:rsidR="00856582" w:rsidRDefault="00856582" w:rsidP="00856582">
      <w:pPr>
        <w:pStyle w:val="Heading1"/>
        <w:rPr>
          <w:lang w:eastAsia="ja-JP"/>
        </w:rPr>
      </w:pPr>
      <w:r>
        <w:rPr>
          <w:lang w:eastAsia="ja-JP"/>
        </w:rPr>
        <w:lastRenderedPageBreak/>
        <w:t>Response LS to RAN1</w:t>
      </w:r>
    </w:p>
    <w:p w14:paraId="651FED74" w14:textId="43DDCACC" w:rsidR="00856582" w:rsidRPr="00CF35E9" w:rsidRDefault="00856582" w:rsidP="00856582">
      <w:pPr>
        <w:pStyle w:val="B1"/>
        <w:rPr>
          <w:lang w:val="en-US" w:eastAsia="ja-JP"/>
        </w:rPr>
      </w:pPr>
      <w:r w:rsidRPr="00CF35E9">
        <w:rPr>
          <w:lang w:val="en-US" w:eastAsia="ja-JP"/>
        </w:rPr>
        <w:t>-</w:t>
      </w:r>
      <w:r w:rsidRPr="00CF35E9">
        <w:rPr>
          <w:lang w:val="en-US" w:eastAsia="ja-JP"/>
        </w:rPr>
        <w:tab/>
        <w:t>Choise of baseline draft LS for further revision during the second round:</w:t>
      </w:r>
    </w:p>
    <w:p w14:paraId="14E563D2" w14:textId="6DD61FD8" w:rsidR="00856582" w:rsidRDefault="00856582" w:rsidP="00856582">
      <w:pPr>
        <w:pStyle w:val="B2"/>
      </w:pPr>
      <w:r>
        <w:t>-</w:t>
      </w:r>
      <w:r w:rsidRPr="00866DB5">
        <w:tab/>
        <w:t xml:space="preserve">Option 1: </w:t>
      </w:r>
      <w:hyperlink r:id="rId9" w:history="1">
        <w:r>
          <w:rPr>
            <w:rStyle w:val="Hyperlink"/>
            <w:rFonts w:ascii="-webkit-standard" w:hAnsi="-webkit-standard"/>
          </w:rPr>
          <w:t>R4-2117976</w:t>
        </w:r>
      </w:hyperlink>
      <w:r>
        <w:rPr>
          <w:lang w:val="en-US"/>
        </w:rPr>
        <w:t xml:space="preserve"> </w:t>
      </w:r>
      <w:r>
        <w:t xml:space="preserve"> (Apple)</w:t>
      </w:r>
    </w:p>
    <w:tbl>
      <w:tblPr>
        <w:tblStyle w:val="TableGrid"/>
        <w:tblW w:w="0" w:type="auto"/>
        <w:tblLook w:val="04A0" w:firstRow="1" w:lastRow="0" w:firstColumn="1" w:lastColumn="0" w:noHBand="0" w:noVBand="1"/>
      </w:tblPr>
      <w:tblGrid>
        <w:gridCol w:w="9631"/>
      </w:tblGrid>
      <w:tr w:rsidR="00DE243A" w14:paraId="1F5DC0D0" w14:textId="77777777" w:rsidTr="00DE243A">
        <w:tc>
          <w:tcPr>
            <w:tcW w:w="9631" w:type="dxa"/>
          </w:tcPr>
          <w:p w14:paraId="052AA37E" w14:textId="77777777" w:rsidR="00DE243A" w:rsidRPr="0070310F" w:rsidRDefault="00DE243A" w:rsidP="00DE243A">
            <w:pPr>
              <w:spacing w:after="120"/>
              <w:rPr>
                <w:rFonts w:ascii="Arial" w:hAnsi="Arial" w:cs="Arial"/>
                <w:b/>
                <w:color w:val="000000"/>
              </w:rPr>
            </w:pPr>
            <w:r w:rsidRPr="0070310F">
              <w:rPr>
                <w:rFonts w:ascii="Arial" w:hAnsi="Arial" w:cs="Arial"/>
                <w:b/>
                <w:color w:val="000000"/>
              </w:rPr>
              <w:t>1. Overall Description:</w:t>
            </w:r>
          </w:p>
          <w:p w14:paraId="4FCED158" w14:textId="77777777" w:rsidR="00DE243A" w:rsidRDefault="00DE243A" w:rsidP="00DE243A">
            <w:pPr>
              <w:rPr>
                <w:rFonts w:ascii="Arial" w:hAnsi="Arial" w:cs="Arial"/>
                <w:color w:val="000000"/>
              </w:rPr>
            </w:pPr>
            <w:r>
              <w:rPr>
                <w:rFonts w:ascii="Arial" w:hAnsi="Arial" w:cs="Arial"/>
                <w:color w:val="000000"/>
              </w:rPr>
              <w:t xml:space="preserve">RAN4 would like follow up on the previous LS sent to RAN1 in response to their </w:t>
            </w:r>
            <w:r w:rsidRPr="00747EDB">
              <w:rPr>
                <w:rFonts w:ascii="Arial" w:hAnsi="Arial" w:cs="Arial"/>
                <w:color w:val="000000"/>
              </w:rPr>
              <w:t>LS on beam switching gap for 60 GHz band</w:t>
            </w:r>
            <w:r>
              <w:rPr>
                <w:rFonts w:ascii="Arial" w:hAnsi="Arial" w:cs="Arial"/>
                <w:color w:val="000000"/>
              </w:rPr>
              <w:t xml:space="preserve"> (please see </w:t>
            </w:r>
            <w:r w:rsidRPr="00FF13DD">
              <w:rPr>
                <w:rFonts w:ascii="Arial" w:hAnsi="Arial" w:cs="Arial"/>
                <w:color w:val="000000"/>
              </w:rPr>
              <w:t>R4-2107985</w:t>
            </w:r>
            <w:r>
              <w:rPr>
                <w:rFonts w:ascii="Arial" w:hAnsi="Arial" w:cs="Arial"/>
                <w:color w:val="000000"/>
              </w:rPr>
              <w:t>).  RAN4 has discussed the related issues further and would like to share the following update, as summarized in Table 1 below.</w:t>
            </w:r>
          </w:p>
          <w:p w14:paraId="4C41FC21" w14:textId="77777777" w:rsidR="00DE243A" w:rsidRDefault="00DE243A" w:rsidP="00DE243A">
            <w:pPr>
              <w:rPr>
                <w:rFonts w:ascii="Arial" w:hAnsi="Arial" w:cs="Arial"/>
                <w:color w:val="000000"/>
              </w:rPr>
            </w:pPr>
          </w:p>
          <w:p w14:paraId="1A724BB1" w14:textId="77777777" w:rsidR="00DE243A" w:rsidRDefault="00DE243A" w:rsidP="00DE243A">
            <w:pPr>
              <w:pStyle w:val="TH"/>
              <w:rPr>
                <w:lang w:val="en-US"/>
              </w:rPr>
            </w:pPr>
            <w:r>
              <w:rPr>
                <w:lang w:val="en-US"/>
              </w:rPr>
              <w:t>Table 1: Summary of 60 GHz time-related issues and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076"/>
            </w:tblGrid>
            <w:tr w:rsidR="00DE243A" w14:paraId="6C77D1E4" w14:textId="77777777" w:rsidTr="00967E79">
              <w:trPr>
                <w:jc w:val="center"/>
              </w:trPr>
              <w:tc>
                <w:tcPr>
                  <w:tcW w:w="2358" w:type="dxa"/>
                  <w:shd w:val="clear" w:color="auto" w:fill="auto"/>
                </w:tcPr>
                <w:p w14:paraId="2DCE86A4" w14:textId="77777777" w:rsidR="00DE243A" w:rsidRPr="005C529F" w:rsidRDefault="00DE243A" w:rsidP="00DE243A">
                  <w:pPr>
                    <w:pStyle w:val="TAH"/>
                  </w:pPr>
                  <w:r w:rsidRPr="005C529F">
                    <w:t>Issue</w:t>
                  </w:r>
                </w:p>
              </w:tc>
              <w:tc>
                <w:tcPr>
                  <w:tcW w:w="7187" w:type="dxa"/>
                  <w:shd w:val="clear" w:color="auto" w:fill="auto"/>
                </w:tcPr>
                <w:p w14:paraId="6710040A" w14:textId="77777777" w:rsidR="00DE243A" w:rsidRPr="005C529F" w:rsidRDefault="00DE243A" w:rsidP="00DE243A">
                  <w:pPr>
                    <w:pStyle w:val="TAH"/>
                  </w:pPr>
                  <w:r w:rsidRPr="005C529F">
                    <w:t>Agreement</w:t>
                  </w:r>
                </w:p>
              </w:tc>
            </w:tr>
            <w:tr w:rsidR="00DE243A" w14:paraId="565F22CC" w14:textId="77777777" w:rsidTr="00967E79">
              <w:trPr>
                <w:jc w:val="center"/>
              </w:trPr>
              <w:tc>
                <w:tcPr>
                  <w:tcW w:w="2358" w:type="dxa"/>
                  <w:shd w:val="clear" w:color="auto" w:fill="auto"/>
                </w:tcPr>
                <w:p w14:paraId="4BBC0500" w14:textId="77777777" w:rsidR="00DE243A" w:rsidRPr="005C529F" w:rsidRDefault="00DE243A" w:rsidP="00DE243A">
                  <w:pPr>
                    <w:pStyle w:val="TAL"/>
                  </w:pPr>
                  <w:r w:rsidRPr="005C529F">
                    <w:t>RX-TX and TX-RX beam switching</w:t>
                  </w:r>
                </w:p>
              </w:tc>
              <w:tc>
                <w:tcPr>
                  <w:tcW w:w="7187" w:type="dxa"/>
                  <w:shd w:val="clear" w:color="auto" w:fill="auto"/>
                </w:tcPr>
                <w:p w14:paraId="07189D81" w14:textId="77777777" w:rsidR="00DE243A" w:rsidRPr="00D72FFC" w:rsidRDefault="00DE243A" w:rsidP="00DE243A">
                  <w:pPr>
                    <w:pStyle w:val="B1"/>
                    <w:rPr>
                      <w:sz w:val="18"/>
                      <w:szCs w:val="18"/>
                    </w:rPr>
                  </w:pPr>
                  <w:r w:rsidRPr="00D72FFC">
                    <w:rPr>
                      <w:sz w:val="18"/>
                      <w:szCs w:val="18"/>
                    </w:rPr>
                    <w:t>-</w:t>
                  </w:r>
                  <w:r w:rsidRPr="00D72FFC">
                    <w:rPr>
                      <w:sz w:val="18"/>
                      <w:szCs w:val="18"/>
                    </w:rPr>
                    <w:tab/>
                    <w:t xml:space="preserve">For NR operation in the 52.6 – 71 GHz range, the Rx-Tx and Tx-Rx transition time shall reuse the FR2 value of 13792 Tc. (7.015 </w:t>
                  </w:r>
                  <w:r>
                    <w:rPr>
                      <w:sz w:val="18"/>
                      <w:szCs w:val="18"/>
                    </w:rPr>
                    <w:t>us</w:t>
                  </w:r>
                  <w:r w:rsidRPr="00D72FFC">
                    <w:rPr>
                      <w:sz w:val="18"/>
                      <w:szCs w:val="18"/>
                    </w:rPr>
                    <w:t>) for 120</w:t>
                  </w:r>
                  <w:r>
                    <w:rPr>
                      <w:sz w:val="18"/>
                      <w:szCs w:val="18"/>
                    </w:rPr>
                    <w:t>/480/960</w:t>
                  </w:r>
                  <w:r w:rsidRPr="00D72FFC">
                    <w:rPr>
                      <w:sz w:val="18"/>
                      <w:szCs w:val="18"/>
                    </w:rPr>
                    <w:t xml:space="preserve"> kHz SCS</w:t>
                  </w:r>
                </w:p>
              </w:tc>
            </w:tr>
            <w:tr w:rsidR="00DE243A" w14:paraId="6AAF7CB3" w14:textId="77777777" w:rsidTr="00967E79">
              <w:trPr>
                <w:jc w:val="center"/>
              </w:trPr>
              <w:tc>
                <w:tcPr>
                  <w:tcW w:w="2358" w:type="dxa"/>
                  <w:shd w:val="clear" w:color="auto" w:fill="auto"/>
                </w:tcPr>
                <w:p w14:paraId="1AC6CA26" w14:textId="77777777" w:rsidR="00DE243A" w:rsidRPr="005C529F" w:rsidRDefault="00DE243A" w:rsidP="00DE243A">
                  <w:pPr>
                    <w:pStyle w:val="TAL"/>
                  </w:pPr>
                  <w:r w:rsidRPr="005C529F">
                    <w:t>Minimum duration between beam switches</w:t>
                  </w:r>
                </w:p>
              </w:tc>
              <w:tc>
                <w:tcPr>
                  <w:tcW w:w="7187" w:type="dxa"/>
                  <w:shd w:val="clear" w:color="auto" w:fill="auto"/>
                </w:tcPr>
                <w:p w14:paraId="5745C5B5" w14:textId="77777777" w:rsidR="00DE243A" w:rsidRDefault="00DE243A" w:rsidP="00DE243A">
                  <w:pPr>
                    <w:pStyle w:val="B1"/>
                    <w:rPr>
                      <w:sz w:val="18"/>
                      <w:szCs w:val="18"/>
                    </w:rPr>
                  </w:pPr>
                  <w:r>
                    <w:rPr>
                      <w:sz w:val="18"/>
                      <w:szCs w:val="18"/>
                    </w:rPr>
                    <w:t>-</w:t>
                  </w:r>
                  <w:r>
                    <w:rPr>
                      <w:sz w:val="18"/>
                      <w:szCs w:val="18"/>
                    </w:rPr>
                    <w:tab/>
                    <w:t xml:space="preserve">RAN4 understood that </w:t>
                  </w:r>
                  <w:r w:rsidRPr="00FF13DD">
                    <w:rPr>
                      <w:sz w:val="18"/>
                      <w:szCs w:val="18"/>
                    </w:rPr>
                    <w:t xml:space="preserve">this operation might include switching </w:t>
                  </w:r>
                  <w:r>
                    <w:rPr>
                      <w:sz w:val="18"/>
                      <w:szCs w:val="18"/>
                    </w:rPr>
                    <w:t>across panels</w:t>
                  </w:r>
                  <w:r w:rsidRPr="00FF13DD">
                    <w:rPr>
                      <w:sz w:val="18"/>
                      <w:szCs w:val="18"/>
                    </w:rPr>
                    <w:t>, which is similar to triggering the OFF/ON transition</w:t>
                  </w:r>
                </w:p>
                <w:p w14:paraId="2ABE898C" w14:textId="77777777" w:rsidR="00DE243A" w:rsidRPr="00D72FFC" w:rsidRDefault="00DE243A" w:rsidP="00DE243A">
                  <w:pPr>
                    <w:pStyle w:val="B1"/>
                    <w:rPr>
                      <w:sz w:val="18"/>
                      <w:szCs w:val="18"/>
                    </w:rPr>
                  </w:pPr>
                  <w:r w:rsidRPr="00D72FFC">
                    <w:rPr>
                      <w:sz w:val="18"/>
                      <w:szCs w:val="18"/>
                    </w:rPr>
                    <w:t>-</w:t>
                  </w:r>
                  <w:r w:rsidRPr="00D72FFC">
                    <w:rPr>
                      <w:sz w:val="18"/>
                      <w:szCs w:val="18"/>
                    </w:rPr>
                    <w:tab/>
                    <w:t xml:space="preserve">RAN4 </w:t>
                  </w:r>
                  <w:r>
                    <w:rPr>
                      <w:sz w:val="18"/>
                      <w:szCs w:val="18"/>
                    </w:rPr>
                    <w:t>does not see the need to define this parameter as a requirement, and the OFF/ON transition time can be assumed</w:t>
                  </w:r>
                </w:p>
              </w:tc>
            </w:tr>
            <w:tr w:rsidR="00DE243A" w14:paraId="31DAD5A0" w14:textId="77777777" w:rsidTr="00967E79">
              <w:trPr>
                <w:jc w:val="center"/>
              </w:trPr>
              <w:tc>
                <w:tcPr>
                  <w:tcW w:w="2358" w:type="dxa"/>
                  <w:shd w:val="clear" w:color="auto" w:fill="auto"/>
                </w:tcPr>
                <w:p w14:paraId="694FCBBF" w14:textId="77777777" w:rsidR="00DE243A" w:rsidRPr="005C529F" w:rsidRDefault="00DE243A" w:rsidP="00DE243A">
                  <w:pPr>
                    <w:pStyle w:val="TAL"/>
                  </w:pPr>
                  <w:r w:rsidRPr="005C529F">
                    <w:t>UE Beam switch time (beam direction switch only)</w:t>
                  </w:r>
                </w:p>
              </w:tc>
              <w:tc>
                <w:tcPr>
                  <w:tcW w:w="7187" w:type="dxa"/>
                  <w:shd w:val="clear" w:color="auto" w:fill="auto"/>
                </w:tcPr>
                <w:p w14:paraId="35484DBB" w14:textId="77777777" w:rsidR="00DE243A" w:rsidRPr="00D72FFC" w:rsidRDefault="00DE243A" w:rsidP="00DE243A">
                  <w:pPr>
                    <w:pStyle w:val="B1"/>
                    <w:rPr>
                      <w:sz w:val="18"/>
                      <w:szCs w:val="18"/>
                    </w:rPr>
                  </w:pPr>
                  <w:r>
                    <w:rPr>
                      <w:sz w:val="18"/>
                      <w:szCs w:val="18"/>
                    </w:rPr>
                    <w:t>-</w:t>
                  </w:r>
                  <w:r>
                    <w:rPr>
                      <w:sz w:val="18"/>
                      <w:szCs w:val="18"/>
                    </w:rPr>
                    <w:tab/>
                    <w:t>RAN4 does not see the need to define this parameter as a requirement, and the FR2-1 value of 200 ns can be assumed</w:t>
                  </w:r>
                </w:p>
              </w:tc>
            </w:tr>
            <w:tr w:rsidR="00DE243A" w14:paraId="317AFEF4" w14:textId="77777777" w:rsidTr="00967E79">
              <w:trPr>
                <w:jc w:val="center"/>
              </w:trPr>
              <w:tc>
                <w:tcPr>
                  <w:tcW w:w="2358" w:type="dxa"/>
                  <w:shd w:val="clear" w:color="auto" w:fill="auto"/>
                </w:tcPr>
                <w:p w14:paraId="33423B09" w14:textId="77777777" w:rsidR="00DE243A" w:rsidRPr="005C529F" w:rsidRDefault="00DE243A" w:rsidP="00DE243A">
                  <w:pPr>
                    <w:pStyle w:val="TAL"/>
                  </w:pPr>
                  <w:r w:rsidRPr="005C529F">
                    <w:t>UE Inter-panel Beam switch time (beam direction switch only)</w:t>
                  </w:r>
                </w:p>
              </w:tc>
              <w:tc>
                <w:tcPr>
                  <w:tcW w:w="7187" w:type="dxa"/>
                  <w:shd w:val="clear" w:color="auto" w:fill="auto"/>
                </w:tcPr>
                <w:p w14:paraId="0EDF8EEE" w14:textId="77777777" w:rsidR="00DE243A" w:rsidRPr="00D72FFC" w:rsidRDefault="00DE243A" w:rsidP="00DE243A">
                  <w:pPr>
                    <w:pStyle w:val="B1"/>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DE243A" w14:paraId="0FC98D19" w14:textId="77777777" w:rsidTr="00967E79">
              <w:trPr>
                <w:jc w:val="center"/>
              </w:trPr>
              <w:tc>
                <w:tcPr>
                  <w:tcW w:w="2358" w:type="dxa"/>
                  <w:shd w:val="clear" w:color="auto" w:fill="auto"/>
                </w:tcPr>
                <w:p w14:paraId="56939CD9" w14:textId="77777777" w:rsidR="00DE243A" w:rsidRPr="005C529F" w:rsidRDefault="00DE243A" w:rsidP="00DE243A">
                  <w:pPr>
                    <w:pStyle w:val="TAL"/>
                  </w:pPr>
                  <w:r w:rsidRPr="005C529F">
                    <w:t>gNB Beam switch time (beam direction switch only)</w:t>
                  </w:r>
                </w:p>
              </w:tc>
              <w:tc>
                <w:tcPr>
                  <w:tcW w:w="7187" w:type="dxa"/>
                  <w:shd w:val="clear" w:color="auto" w:fill="auto"/>
                </w:tcPr>
                <w:p w14:paraId="77F5123C" w14:textId="77777777" w:rsidR="00DE243A" w:rsidRPr="005C00EF" w:rsidRDefault="00DE243A" w:rsidP="00DE243A">
                  <w:pPr>
                    <w:pStyle w:val="B1"/>
                    <w:rPr>
                      <w:sz w:val="18"/>
                      <w:szCs w:val="18"/>
                    </w:rPr>
                  </w:pPr>
                  <w:r>
                    <w:rPr>
                      <w:sz w:val="18"/>
                      <w:szCs w:val="18"/>
                    </w:rPr>
                    <w:t>-</w:t>
                  </w:r>
                  <w:r>
                    <w:rPr>
                      <w:sz w:val="18"/>
                      <w:szCs w:val="18"/>
                    </w:rPr>
                    <w:tab/>
                    <w:t>R</w:t>
                  </w:r>
                  <w:r w:rsidRPr="005C00EF">
                    <w:rPr>
                      <w:sz w:val="18"/>
                      <w:szCs w:val="18"/>
                    </w:rPr>
                    <w:t>AN4 tentatively agrees [59 ns] with the understanding that the value can be confirmed once open issues related to BS output power are resolved</w:t>
                  </w:r>
                </w:p>
              </w:tc>
            </w:tr>
            <w:tr w:rsidR="00DE243A" w14:paraId="7DE89B47" w14:textId="77777777" w:rsidTr="00967E79">
              <w:trPr>
                <w:jc w:val="center"/>
              </w:trPr>
              <w:tc>
                <w:tcPr>
                  <w:tcW w:w="2358" w:type="dxa"/>
                  <w:shd w:val="clear" w:color="auto" w:fill="auto"/>
                </w:tcPr>
                <w:p w14:paraId="4236B0F4" w14:textId="77777777" w:rsidR="00DE243A" w:rsidRPr="005C529F" w:rsidRDefault="00DE243A" w:rsidP="00DE243A">
                  <w:pPr>
                    <w:pStyle w:val="TAL"/>
                  </w:pPr>
                  <w:r w:rsidRPr="005C529F">
                    <w:t>TX ON-</w:t>
                  </w:r>
                  <w:r>
                    <w:t>OFF</w:t>
                  </w:r>
                  <w:r w:rsidRPr="005C529F">
                    <w:t xml:space="preserve"> transient period</w:t>
                  </w:r>
                </w:p>
              </w:tc>
              <w:tc>
                <w:tcPr>
                  <w:tcW w:w="7187" w:type="dxa"/>
                  <w:shd w:val="clear" w:color="auto" w:fill="auto"/>
                </w:tcPr>
                <w:p w14:paraId="472F554F" w14:textId="77777777" w:rsidR="00DE243A" w:rsidRPr="00FF13DD" w:rsidRDefault="00DE243A" w:rsidP="00DE243A">
                  <w:pPr>
                    <w:pStyle w:val="B1"/>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FR2</w:t>
                  </w:r>
                  <w:r>
                    <w:rPr>
                      <w:rFonts w:cs="Arial"/>
                      <w:sz w:val="18"/>
                      <w:szCs w:val="18"/>
                    </w:rPr>
                    <w:t>-1 (5 us)</w:t>
                  </w:r>
                  <w:r w:rsidRPr="005C00EF">
                    <w:rPr>
                      <w:rFonts w:cs="Arial"/>
                      <w:sz w:val="18"/>
                      <w:szCs w:val="18"/>
                    </w:rPr>
                    <w:t xml:space="preserve"> for 120</w:t>
                  </w:r>
                  <w:r>
                    <w:rPr>
                      <w:rFonts w:cs="Arial"/>
                      <w:sz w:val="18"/>
                      <w:szCs w:val="18"/>
                    </w:rPr>
                    <w:t>/480/960</w:t>
                  </w:r>
                  <w:r w:rsidRPr="005C00EF">
                    <w:rPr>
                      <w:rFonts w:cs="Arial"/>
                      <w:sz w:val="18"/>
                      <w:szCs w:val="18"/>
                    </w:rPr>
                    <w:t xml:space="preserve"> kHz SCS</w:t>
                  </w:r>
                </w:p>
              </w:tc>
            </w:tr>
            <w:tr w:rsidR="00DE243A" w14:paraId="72460399" w14:textId="77777777" w:rsidTr="00967E79">
              <w:trPr>
                <w:jc w:val="center"/>
              </w:trPr>
              <w:tc>
                <w:tcPr>
                  <w:tcW w:w="2358" w:type="dxa"/>
                  <w:shd w:val="clear" w:color="auto" w:fill="auto"/>
                </w:tcPr>
                <w:p w14:paraId="5F99DBFE" w14:textId="77777777" w:rsidR="00DE243A" w:rsidRPr="005C529F" w:rsidRDefault="00DE243A" w:rsidP="00DE243A">
                  <w:pPr>
                    <w:pStyle w:val="TAL"/>
                  </w:pPr>
                  <w:r>
                    <w:t>TX ON-ON transient period</w:t>
                  </w:r>
                </w:p>
              </w:tc>
              <w:tc>
                <w:tcPr>
                  <w:tcW w:w="7187" w:type="dxa"/>
                  <w:shd w:val="clear" w:color="auto" w:fill="auto"/>
                </w:tcPr>
                <w:p w14:paraId="2C997A03" w14:textId="77777777" w:rsidR="00DE243A" w:rsidRDefault="00DE243A" w:rsidP="00DE243A">
                  <w:pPr>
                    <w:pStyle w:val="B1"/>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FR2</w:t>
                  </w:r>
                  <w:r>
                    <w:rPr>
                      <w:rFonts w:cs="Arial"/>
                      <w:sz w:val="18"/>
                      <w:szCs w:val="18"/>
                    </w:rPr>
                    <w:t>-1 (5 us)</w:t>
                  </w:r>
                  <w:r w:rsidRPr="005C00EF">
                    <w:rPr>
                      <w:rFonts w:cs="Arial"/>
                      <w:sz w:val="18"/>
                      <w:szCs w:val="18"/>
                    </w:rPr>
                    <w:t xml:space="preserve"> for 120 kHz SCS</w:t>
                  </w:r>
                </w:p>
                <w:p w14:paraId="16EA9DA8" w14:textId="77777777" w:rsidR="00DE243A" w:rsidRDefault="00DE243A" w:rsidP="00DE243A">
                  <w:pPr>
                    <w:pStyle w:val="B1"/>
                    <w:rPr>
                      <w:rFonts w:cs="Arial"/>
                      <w:sz w:val="18"/>
                      <w:szCs w:val="18"/>
                    </w:rPr>
                  </w:pPr>
                  <w:r>
                    <w:rPr>
                      <w:rFonts w:cs="Arial"/>
                      <w:sz w:val="18"/>
                      <w:szCs w:val="18"/>
                    </w:rPr>
                    <w:t>-</w:t>
                  </w:r>
                  <w:r>
                    <w:rPr>
                      <w:rFonts w:cs="Arial"/>
                      <w:sz w:val="18"/>
                      <w:szCs w:val="18"/>
                    </w:rPr>
                    <w:tab/>
                    <w:t>C</w:t>
                  </w:r>
                  <w:r w:rsidRPr="00FF13DD">
                    <w:rPr>
                      <w:rFonts w:cs="Arial"/>
                      <w:sz w:val="18"/>
                      <w:szCs w:val="18"/>
                    </w:rPr>
                    <w:t xml:space="preserve">onsider </w:t>
                  </w:r>
                  <w:r>
                    <w:rPr>
                      <w:rFonts w:cs="Arial"/>
                      <w:sz w:val="18"/>
                      <w:szCs w:val="18"/>
                    </w:rPr>
                    <w:t xml:space="preserve">and discuss further </w:t>
                  </w:r>
                  <w:r w:rsidRPr="00FF13DD">
                    <w:rPr>
                      <w:rFonts w:cs="Arial"/>
                      <w:sz w:val="18"/>
                      <w:szCs w:val="18"/>
                    </w:rPr>
                    <w:t>a UE capability (can be dependent on 480/960 SCS support</w:t>
                  </w:r>
                  <w:r>
                    <w:rPr>
                      <w:rFonts w:cs="Arial"/>
                      <w:sz w:val="18"/>
                      <w:szCs w:val="18"/>
                    </w:rPr>
                    <w:t xml:space="preserve"> and can be linked to UE type</w:t>
                  </w:r>
                  <w:r w:rsidRPr="00FF13DD">
                    <w:rPr>
                      <w:rFonts w:cs="Arial"/>
                      <w:sz w:val="18"/>
                      <w:szCs w:val="18"/>
                    </w:rPr>
                    <w:t>) which is &lt; 5 us</w:t>
                  </w:r>
                </w:p>
                <w:p w14:paraId="41AF0455" w14:textId="77777777" w:rsidR="00DE243A" w:rsidRDefault="00DE243A" w:rsidP="00DE243A">
                  <w:pPr>
                    <w:pStyle w:val="B1"/>
                    <w:rPr>
                      <w:rFonts w:cs="Arial"/>
                      <w:sz w:val="18"/>
                      <w:szCs w:val="18"/>
                    </w:rPr>
                  </w:pPr>
                  <w:r>
                    <w:rPr>
                      <w:rFonts w:cs="Arial"/>
                      <w:sz w:val="18"/>
                      <w:szCs w:val="18"/>
                    </w:rPr>
                    <w:t>-</w:t>
                  </w:r>
                  <w:r>
                    <w:rPr>
                      <w:rFonts w:cs="Arial"/>
                      <w:sz w:val="18"/>
                      <w:szCs w:val="18"/>
                    </w:rPr>
                    <w:tab/>
                    <w:t>RAN4 assumes that the ON-ON transient period is applicable to all power change and allocated BW change procedures</w:t>
                  </w:r>
                </w:p>
              </w:tc>
            </w:tr>
          </w:tbl>
          <w:p w14:paraId="0304F2CE" w14:textId="77777777" w:rsidR="00DE243A" w:rsidRDefault="00DE243A" w:rsidP="00DE243A">
            <w:pPr>
              <w:rPr>
                <w:rFonts w:ascii="Arial" w:hAnsi="Arial" w:cs="Arial"/>
                <w:color w:val="000000"/>
              </w:rPr>
            </w:pPr>
            <w:r>
              <w:rPr>
                <w:rFonts w:ascii="Arial" w:hAnsi="Arial" w:cs="Arial"/>
                <w:color w:val="000000"/>
              </w:rPr>
              <w:t xml:space="preserve"> </w:t>
            </w:r>
          </w:p>
          <w:p w14:paraId="6FE383CD" w14:textId="77777777" w:rsidR="00DE243A" w:rsidRDefault="00DE243A" w:rsidP="00DE243A">
            <w:pPr>
              <w:rPr>
                <w:rFonts w:ascii="Arial" w:hAnsi="Arial" w:cs="Arial"/>
                <w:color w:val="000000"/>
              </w:rPr>
            </w:pPr>
            <w:r>
              <w:rPr>
                <w:rFonts w:ascii="Arial" w:hAnsi="Arial" w:cs="Arial"/>
                <w:color w:val="000000"/>
              </w:rPr>
              <w:t>RAN4 respectfully asks RAN1 to take this information into account in their work.</w:t>
            </w:r>
          </w:p>
          <w:p w14:paraId="06444DCF" w14:textId="77777777" w:rsidR="00DE243A" w:rsidRPr="0070310F" w:rsidRDefault="00DE243A" w:rsidP="00DE243A">
            <w:pPr>
              <w:pStyle w:val="Header"/>
              <w:rPr>
                <w:rFonts w:cs="Arial"/>
                <w:color w:val="000000"/>
              </w:rPr>
            </w:pPr>
          </w:p>
          <w:p w14:paraId="0569ABD6" w14:textId="77777777" w:rsidR="00DE243A" w:rsidRDefault="00DE243A" w:rsidP="00DE243A">
            <w:pPr>
              <w:spacing w:after="120"/>
              <w:rPr>
                <w:rFonts w:ascii="Arial" w:hAnsi="Arial" w:cs="Arial"/>
                <w:b/>
                <w:color w:val="000000"/>
              </w:rPr>
            </w:pPr>
            <w:r w:rsidRPr="0070310F">
              <w:rPr>
                <w:rFonts w:ascii="Arial" w:hAnsi="Arial" w:cs="Arial"/>
                <w:b/>
                <w:color w:val="000000"/>
              </w:rPr>
              <w:t>2. Actions:</w:t>
            </w:r>
          </w:p>
          <w:p w14:paraId="04F0A7B0" w14:textId="5139594E" w:rsidR="00DE243A" w:rsidRPr="00DE243A" w:rsidRDefault="00DE243A" w:rsidP="00DE243A">
            <w:pPr>
              <w:spacing w:after="120"/>
              <w:rPr>
                <w:rFonts w:ascii="Arial" w:hAnsi="Arial" w:cs="Arial"/>
                <w:b/>
                <w:color w:val="000000"/>
              </w:rPr>
            </w:pPr>
            <w:r w:rsidRPr="006A5A50">
              <w:rPr>
                <w:rFonts w:ascii="Arial" w:hAnsi="Arial" w:cs="Arial"/>
                <w:color w:val="000000"/>
              </w:rPr>
              <w:t>None</w:t>
            </w:r>
          </w:p>
        </w:tc>
      </w:tr>
    </w:tbl>
    <w:p w14:paraId="3A5585CD" w14:textId="77777777" w:rsidR="00DE243A" w:rsidRPr="00DE243A" w:rsidRDefault="00DE243A" w:rsidP="00DE243A"/>
    <w:p w14:paraId="24425FAC" w14:textId="1216954D" w:rsidR="00856582" w:rsidRPr="00856582" w:rsidRDefault="00856582" w:rsidP="00072921">
      <w:pPr>
        <w:pStyle w:val="B2"/>
        <w:rPr>
          <w:lang w:val="en-US"/>
        </w:rPr>
      </w:pPr>
      <w:r>
        <w:t>-</w:t>
      </w:r>
      <w:r>
        <w:tab/>
        <w:t xml:space="preserve">Option 2: </w:t>
      </w:r>
      <w:hyperlink r:id="rId10" w:history="1">
        <w:r w:rsidR="00072921">
          <w:rPr>
            <w:rStyle w:val="Hyperlink"/>
            <w:rFonts w:ascii="-webkit-standard" w:hAnsi="-webkit-standard"/>
          </w:rPr>
          <w:t>R4-2118265</w:t>
        </w:r>
      </w:hyperlink>
      <w:r w:rsidR="00072921">
        <w:t xml:space="preserve"> (Ericsson)</w:t>
      </w:r>
    </w:p>
    <w:tbl>
      <w:tblPr>
        <w:tblStyle w:val="TableGrid"/>
        <w:tblW w:w="0" w:type="auto"/>
        <w:tblLook w:val="04A0" w:firstRow="1" w:lastRow="0" w:firstColumn="1" w:lastColumn="0" w:noHBand="0" w:noVBand="1"/>
      </w:tblPr>
      <w:tblGrid>
        <w:gridCol w:w="9631"/>
      </w:tblGrid>
      <w:tr w:rsidR="00DE243A" w14:paraId="219DCCB8" w14:textId="77777777" w:rsidTr="00DE243A">
        <w:tc>
          <w:tcPr>
            <w:tcW w:w="9631" w:type="dxa"/>
          </w:tcPr>
          <w:p w14:paraId="3DC38563" w14:textId="77777777" w:rsidR="00DE243A" w:rsidRPr="0068727F" w:rsidRDefault="00DE243A" w:rsidP="00DE243A">
            <w:pPr>
              <w:spacing w:after="120"/>
              <w:rPr>
                <w:rFonts w:ascii="Arial" w:hAnsi="Arial" w:cs="Arial"/>
                <w:b/>
              </w:rPr>
            </w:pPr>
            <w:r w:rsidRPr="0068727F">
              <w:rPr>
                <w:rFonts w:ascii="Arial" w:hAnsi="Arial" w:cs="Arial"/>
                <w:b/>
              </w:rPr>
              <w:t xml:space="preserve">1. </w:t>
            </w:r>
            <w:r>
              <w:rPr>
                <w:rFonts w:ascii="Arial" w:hAnsi="Arial" w:cs="Arial"/>
                <w:b/>
              </w:rPr>
              <w:t>Reply</w:t>
            </w:r>
            <w:r w:rsidRPr="0068727F">
              <w:rPr>
                <w:rFonts w:ascii="Arial" w:hAnsi="Arial" w:cs="Arial"/>
                <w:b/>
              </w:rPr>
              <w:t>:</w:t>
            </w:r>
            <w:r>
              <w:rPr>
                <w:rFonts w:ascii="Arial" w:hAnsi="Arial" w:cs="Arial"/>
                <w:b/>
              </w:rPr>
              <w:br/>
            </w:r>
          </w:p>
          <w:p w14:paraId="10E0F8F1" w14:textId="77777777" w:rsidR="00DE243A" w:rsidRPr="008851E3" w:rsidRDefault="00DE243A" w:rsidP="00DE243A">
            <w:pPr>
              <w:rPr>
                <w:b/>
                <w:bCs/>
              </w:rPr>
            </w:pPr>
            <w:r>
              <w:rPr>
                <w:b/>
                <w:bCs/>
              </w:rPr>
              <w:t xml:space="preserve">Question: </w:t>
            </w:r>
            <w:r w:rsidRPr="008851E3">
              <w:rPr>
                <w:b/>
                <w:bCs/>
              </w:rPr>
              <w:t xml:space="preserve">Switching from DL to UL and Switching from UL to DL </w:t>
            </w:r>
          </w:p>
          <w:p w14:paraId="21BADE17" w14:textId="77777777" w:rsidR="00DE243A" w:rsidRPr="006841FA" w:rsidRDefault="00DE243A" w:rsidP="00DE243A">
            <w:pPr>
              <w:rPr>
                <w:bCs/>
              </w:rPr>
            </w:pPr>
            <w:r w:rsidRPr="006841FA">
              <w:t>A switch time of 7 µs (13792 T</w:t>
            </w:r>
            <w:r w:rsidRPr="006841FA">
              <w:rPr>
                <w:vertAlign w:val="subscript"/>
              </w:rPr>
              <w:t>c</w:t>
            </w:r>
            <w:r w:rsidRPr="006841FA">
              <w:t>)</w:t>
            </w:r>
            <w:r>
              <w:t xml:space="preserve"> can be assumed, f</w:t>
            </w:r>
            <w:r w:rsidRPr="006841FA">
              <w:t>or UE and BS</w:t>
            </w:r>
            <w:r>
              <w:t>, for</w:t>
            </w:r>
            <w:r w:rsidRPr="006841FA">
              <w:t xml:space="preserve"> the switching from DL to UL and </w:t>
            </w:r>
            <w:r>
              <w:t>s</w:t>
            </w:r>
            <w:r w:rsidRPr="006841FA">
              <w:t>witching from UL to DL</w:t>
            </w:r>
            <w:r w:rsidRPr="006841FA">
              <w:rPr>
                <w:bCs/>
              </w:rPr>
              <w:t>.</w:t>
            </w:r>
          </w:p>
          <w:p w14:paraId="6AB04A55" w14:textId="77777777" w:rsidR="00DE243A" w:rsidRPr="0068727F" w:rsidRDefault="00DE243A" w:rsidP="00DE243A">
            <w:pPr>
              <w:pStyle w:val="Header"/>
              <w:rPr>
                <w:rFonts w:cs="Arial"/>
              </w:rPr>
            </w:pPr>
          </w:p>
          <w:p w14:paraId="08208323" w14:textId="77777777" w:rsidR="00DE243A" w:rsidRPr="0068727F" w:rsidRDefault="00DE243A" w:rsidP="00DE243A">
            <w:pPr>
              <w:spacing w:after="120"/>
              <w:rPr>
                <w:rFonts w:ascii="Arial" w:hAnsi="Arial" w:cs="Arial"/>
                <w:b/>
              </w:rPr>
            </w:pPr>
            <w:r w:rsidRPr="0068727F">
              <w:rPr>
                <w:rFonts w:ascii="Arial" w:hAnsi="Arial" w:cs="Arial"/>
                <w:b/>
              </w:rPr>
              <w:t>2. Actions:</w:t>
            </w:r>
          </w:p>
          <w:p w14:paraId="42CBDB03" w14:textId="1FBDD536" w:rsidR="00DE243A" w:rsidRPr="00DE243A" w:rsidRDefault="00DE243A" w:rsidP="00BB223A">
            <w:r w:rsidRPr="005B3DC0">
              <w:rPr>
                <w:b/>
              </w:rPr>
              <w:t>To RAN</w:t>
            </w:r>
            <w:r>
              <w:rPr>
                <w:b/>
              </w:rPr>
              <w:t>1</w:t>
            </w:r>
            <w:r w:rsidRPr="005B3DC0">
              <w:rPr>
                <w:b/>
              </w:rPr>
              <w:t xml:space="preserve">: </w:t>
            </w:r>
            <w:r w:rsidRPr="005B3DC0">
              <w:rPr>
                <w:b/>
              </w:rPr>
              <w:tab/>
            </w:r>
            <w:r w:rsidRPr="005B3DC0">
              <w:t>RAN</w:t>
            </w:r>
            <w:r>
              <w:t>4</w:t>
            </w:r>
            <w:r w:rsidRPr="005B3DC0">
              <w:t xml:space="preserve"> would like to kindly ask RAN</w:t>
            </w:r>
            <w:r>
              <w:t>1</w:t>
            </w:r>
            <w:r w:rsidRPr="005B3DC0">
              <w:t xml:space="preserve"> to </w:t>
            </w:r>
            <w:r>
              <w:t>use the above information as partial reply of LS</w:t>
            </w:r>
            <w:r w:rsidRPr="005B3DC0">
              <w:t>.</w:t>
            </w:r>
          </w:p>
        </w:tc>
      </w:tr>
    </w:tbl>
    <w:p w14:paraId="0ECFAC60" w14:textId="1A1B0197" w:rsidR="00DE243A" w:rsidRDefault="00DE243A" w:rsidP="00BB223A">
      <w:pPr>
        <w:rPr>
          <w:rFonts w:eastAsiaTheme="minorEastAsia"/>
          <w:b/>
          <w:bCs/>
          <w:color w:val="0070C0"/>
          <w:sz w:val="24"/>
          <w:szCs w:val="24"/>
          <w:lang w:eastAsia="zh-CN"/>
        </w:rPr>
      </w:pPr>
    </w:p>
    <w:p w14:paraId="1F3AB8A3" w14:textId="77777777" w:rsidR="00A845B3" w:rsidRPr="007E2E0C" w:rsidRDefault="00A845B3" w:rsidP="00A845B3">
      <w:pPr>
        <w:pStyle w:val="B1"/>
        <w:rPr>
          <w:highlight w:val="yellow"/>
          <w:lang w:val="en-US" w:eastAsia="ja-JP"/>
        </w:rPr>
      </w:pPr>
      <w:r w:rsidRPr="007E2E0C">
        <w:rPr>
          <w:highlight w:val="yellow"/>
          <w:lang w:val="en-US" w:eastAsia="ja-JP"/>
        </w:rPr>
        <w:t>-</w:t>
      </w:r>
      <w:r w:rsidRPr="007E2E0C">
        <w:rPr>
          <w:highlight w:val="yellow"/>
          <w:lang w:val="en-US" w:eastAsia="ja-JP"/>
        </w:rPr>
        <w:tab/>
        <w:t>Tentative agreement:</w:t>
      </w:r>
    </w:p>
    <w:p w14:paraId="2ACA03DB" w14:textId="42347ECC" w:rsidR="00A845B3" w:rsidRPr="007E2E0C" w:rsidRDefault="00A845B3" w:rsidP="00A845B3">
      <w:pPr>
        <w:pStyle w:val="B2"/>
        <w:rPr>
          <w:highlight w:val="yellow"/>
          <w:lang w:val="en-US" w:eastAsia="ja-JP"/>
        </w:rPr>
      </w:pPr>
      <w:r w:rsidRPr="007E2E0C">
        <w:rPr>
          <w:highlight w:val="yellow"/>
          <w:lang w:val="en-US" w:eastAsia="ja-JP"/>
        </w:rPr>
        <w:t>-</w:t>
      </w:r>
      <w:r w:rsidRPr="007E2E0C">
        <w:rPr>
          <w:highlight w:val="yellow"/>
          <w:lang w:val="en-US" w:eastAsia="ja-JP"/>
        </w:rPr>
        <w:tab/>
      </w:r>
      <w:r w:rsidR="007E2E0C" w:rsidRPr="007E2E0C">
        <w:rPr>
          <w:highlight w:val="yellow"/>
          <w:lang w:val="en-US" w:eastAsia="ja-JP"/>
        </w:rPr>
        <w:t>If tentative agreements can be finalized for topics #1 and #2, then consider Option 1 (with modifications as commented by companies in the discussion) to draft the LS</w:t>
      </w:r>
    </w:p>
    <w:p w14:paraId="0B5CE815" w14:textId="701659D5" w:rsidR="007E2E0C" w:rsidRPr="007E2E0C" w:rsidRDefault="007E2E0C" w:rsidP="00A845B3">
      <w:pPr>
        <w:pStyle w:val="B2"/>
        <w:rPr>
          <w:highlight w:val="yellow"/>
          <w:lang w:val="en-US" w:eastAsia="ja-JP"/>
        </w:rPr>
      </w:pPr>
      <w:r w:rsidRPr="007E2E0C">
        <w:rPr>
          <w:highlight w:val="yellow"/>
          <w:lang w:val="en-US" w:eastAsia="ja-JP"/>
        </w:rPr>
        <w:t>-</w:t>
      </w:r>
      <w:r w:rsidRPr="007E2E0C">
        <w:rPr>
          <w:highlight w:val="yellow"/>
          <w:lang w:val="en-US" w:eastAsia="ja-JP"/>
        </w:rPr>
        <w:tab/>
        <w:t>Otherwise, consider Option 2 (in which case the wording provided in R4-2118265 is already stable)</w:t>
      </w:r>
    </w:p>
    <w:p w14:paraId="1918CE55" w14:textId="77777777" w:rsidR="00A845B3" w:rsidRDefault="00A845B3" w:rsidP="00BB223A">
      <w:pPr>
        <w:rPr>
          <w:rFonts w:eastAsiaTheme="minorEastAsia"/>
          <w:b/>
          <w:bCs/>
          <w:color w:val="0070C0"/>
          <w:sz w:val="24"/>
          <w:szCs w:val="24"/>
          <w:lang w:eastAsia="zh-CN"/>
        </w:rPr>
      </w:pPr>
    </w:p>
    <w:p w14:paraId="0A901793" w14:textId="77777777" w:rsidR="00072921" w:rsidRPr="00CF35E9" w:rsidRDefault="00072921" w:rsidP="00072921">
      <w:pPr>
        <w:rPr>
          <w:b/>
          <w:bCs/>
          <w:lang w:val="en-US" w:eastAsia="zh-CN"/>
        </w:rPr>
      </w:pPr>
    </w:p>
    <w:p w14:paraId="5CD75FB9" w14:textId="77777777" w:rsidR="00072921" w:rsidRDefault="00072921" w:rsidP="00BB223A">
      <w:pPr>
        <w:rPr>
          <w:rFonts w:eastAsiaTheme="minorEastAsia"/>
          <w:b/>
          <w:bCs/>
          <w:color w:val="0070C0"/>
          <w:sz w:val="24"/>
          <w:szCs w:val="24"/>
          <w:lang w:eastAsia="zh-CN"/>
        </w:rPr>
      </w:pPr>
    </w:p>
    <w:p w14:paraId="18E3DA5D" w14:textId="77777777" w:rsidR="00072921" w:rsidRPr="000768F1" w:rsidRDefault="00072921" w:rsidP="00BB223A">
      <w:pPr>
        <w:rPr>
          <w:rFonts w:eastAsiaTheme="minorEastAsia"/>
          <w:b/>
          <w:bCs/>
          <w:color w:val="0070C0"/>
          <w:sz w:val="24"/>
          <w:szCs w:val="24"/>
          <w:lang w:eastAsia="zh-CN"/>
        </w:rPr>
      </w:pPr>
    </w:p>
    <w:p w14:paraId="251CF349" w14:textId="77777777" w:rsidR="00A770B9" w:rsidRPr="000768F1" w:rsidRDefault="00A770B9" w:rsidP="00B06A96">
      <w:pPr>
        <w:rPr>
          <w:color w:val="0070C0"/>
          <w:lang w:eastAsia="zh-CN"/>
        </w:rPr>
      </w:pPr>
    </w:p>
    <w:p w14:paraId="163FA1FB" w14:textId="64DBF579" w:rsidR="009148D3" w:rsidRPr="000768F1" w:rsidRDefault="009148D3" w:rsidP="005B4802">
      <w:pPr>
        <w:rPr>
          <w:color w:val="0070C0"/>
          <w:lang w:val="en-US" w:eastAsia="zh-CN"/>
        </w:rPr>
      </w:pPr>
    </w:p>
    <w:p w14:paraId="75D1019F" w14:textId="77777777" w:rsidR="00AE69BA" w:rsidRPr="000768F1" w:rsidRDefault="00AE69BA" w:rsidP="00AE69BA">
      <w:pPr>
        <w:spacing w:after="120"/>
        <w:rPr>
          <w:color w:val="0070C0"/>
          <w:szCs w:val="24"/>
          <w:lang w:eastAsia="zh-CN"/>
        </w:rPr>
      </w:pPr>
    </w:p>
    <w:p w14:paraId="458B4749" w14:textId="0B3A9AFB" w:rsidR="00307E51" w:rsidRPr="000768F1" w:rsidRDefault="00307E51" w:rsidP="00307E51">
      <w:pPr>
        <w:rPr>
          <w:lang w:val="en-US" w:eastAsia="zh-CN"/>
        </w:rPr>
      </w:pPr>
    </w:p>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sectPr w:rsidR="008004B4" w:rsidRPr="00E72CF1" w:rsidSect="003410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FA9E" w14:textId="77777777" w:rsidR="00A841BB" w:rsidRDefault="00A841BB">
      <w:r>
        <w:separator/>
      </w:r>
    </w:p>
  </w:endnote>
  <w:endnote w:type="continuationSeparator" w:id="0">
    <w:p w14:paraId="1EEC9765" w14:textId="77777777" w:rsidR="00A841BB" w:rsidRDefault="00A8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webkit-standard">
    <w:altName w:val="Cambria"/>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1FF0" w14:textId="77777777" w:rsidR="00A841BB" w:rsidRDefault="00A841BB">
      <w:r>
        <w:separator/>
      </w:r>
    </w:p>
  </w:footnote>
  <w:footnote w:type="continuationSeparator" w:id="0">
    <w:p w14:paraId="2BAD8BF9" w14:textId="77777777" w:rsidR="00A841BB" w:rsidRDefault="00A84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C5497"/>
    <w:multiLevelType w:val="hybridMultilevel"/>
    <w:tmpl w:val="838E59F0"/>
    <w:lvl w:ilvl="0" w:tplc="F01ADC56">
      <w:numFmt w:val="bullet"/>
      <w:lvlText w:val=""/>
      <w:lvlJc w:val="left"/>
      <w:pPr>
        <w:ind w:left="360" w:hanging="360"/>
      </w:pPr>
      <w:rPr>
        <w:rFonts w:ascii="Wingdings" w:eastAsia="SimSun" w:hAnsi="Wingdings" w:cs="Times New Roman" w:hint="default"/>
        <w:b w:val="0"/>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83A61"/>
    <w:multiLevelType w:val="hybridMultilevel"/>
    <w:tmpl w:val="A3A6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8479D"/>
    <w:multiLevelType w:val="hybridMultilevel"/>
    <w:tmpl w:val="942268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EE7F21"/>
    <w:multiLevelType w:val="hybridMultilevel"/>
    <w:tmpl w:val="EE804F0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C62166B"/>
    <w:multiLevelType w:val="hybridMultilevel"/>
    <w:tmpl w:val="B0A05D7C"/>
    <w:lvl w:ilvl="0" w:tplc="EAE60680">
      <w:numFmt w:val="bullet"/>
      <w:lvlText w:val=""/>
      <w:lvlJc w:val="left"/>
      <w:pPr>
        <w:ind w:left="360" w:hanging="360"/>
      </w:pPr>
      <w:rPr>
        <w:rFonts w:ascii="Wingdings" w:eastAsiaTheme="minorEastAsia" w:hAnsi="Wingdings"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4D0BF7"/>
    <w:multiLevelType w:val="hybridMultilevel"/>
    <w:tmpl w:val="D7EAAA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5B10B3"/>
    <w:multiLevelType w:val="hybridMultilevel"/>
    <w:tmpl w:val="41B2A5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F45376"/>
    <w:multiLevelType w:val="hybridMultilevel"/>
    <w:tmpl w:val="251055F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7"/>
  </w:num>
  <w:num w:numId="4">
    <w:abstractNumId w:val="3"/>
  </w:num>
  <w:num w:numId="5">
    <w:abstractNumId w:val="0"/>
  </w:num>
  <w:num w:numId="6">
    <w:abstractNumId w:val="6"/>
  </w:num>
  <w:num w:numId="7">
    <w:abstractNumId w:val="9"/>
  </w:num>
  <w:num w:numId="8">
    <w:abstractNumId w:val="5"/>
  </w:num>
  <w:num w:numId="9">
    <w:abstractNumId w:val="4"/>
  </w:num>
  <w:num w:numId="10">
    <w:abstractNumId w:val="14"/>
  </w:num>
  <w:num w:numId="11">
    <w:abstractNumId w:val="17"/>
  </w:num>
  <w:num w:numId="12">
    <w:abstractNumId w:val="10"/>
  </w:num>
  <w:num w:numId="13">
    <w:abstractNumId w:val="8"/>
  </w:num>
  <w:num w:numId="14">
    <w:abstractNumId w:val="11"/>
  </w:num>
  <w:num w:numId="15">
    <w:abstractNumId w:val="13"/>
  </w:num>
  <w:num w:numId="16">
    <w:abstractNumId w:val="1"/>
  </w:num>
  <w:num w:numId="17">
    <w:abstractNumId w:val="7"/>
  </w:num>
  <w:num w:numId="18">
    <w:abstractNumId w:val="2"/>
  </w:num>
  <w:num w:numId="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E2NLQ0MDY3NzZU0lEKTi0uzszPAykwrAUAZfkfyCwAAAA="/>
  </w:docVars>
  <w:rsids>
    <w:rsidRoot w:val="00282213"/>
    <w:rsid w:val="00000265"/>
    <w:rsid w:val="00000AD9"/>
    <w:rsid w:val="0000146B"/>
    <w:rsid w:val="0000223C"/>
    <w:rsid w:val="00003E16"/>
    <w:rsid w:val="00004165"/>
    <w:rsid w:val="00004369"/>
    <w:rsid w:val="000045D0"/>
    <w:rsid w:val="0000626E"/>
    <w:rsid w:val="00006577"/>
    <w:rsid w:val="00011120"/>
    <w:rsid w:val="0001166F"/>
    <w:rsid w:val="000122CE"/>
    <w:rsid w:val="00012AA6"/>
    <w:rsid w:val="000130F4"/>
    <w:rsid w:val="00013C4F"/>
    <w:rsid w:val="000209F4"/>
    <w:rsid w:val="00020B07"/>
    <w:rsid w:val="00020BEB"/>
    <w:rsid w:val="00020C56"/>
    <w:rsid w:val="0002626D"/>
    <w:rsid w:val="00026ACC"/>
    <w:rsid w:val="0002723D"/>
    <w:rsid w:val="00027FCE"/>
    <w:rsid w:val="0003103C"/>
    <w:rsid w:val="0003171D"/>
    <w:rsid w:val="00031C1D"/>
    <w:rsid w:val="00031E52"/>
    <w:rsid w:val="00032295"/>
    <w:rsid w:val="00032410"/>
    <w:rsid w:val="00032435"/>
    <w:rsid w:val="00034C41"/>
    <w:rsid w:val="000352B3"/>
    <w:rsid w:val="00035C50"/>
    <w:rsid w:val="00037DAB"/>
    <w:rsid w:val="00040565"/>
    <w:rsid w:val="00041FB5"/>
    <w:rsid w:val="00042561"/>
    <w:rsid w:val="00042FC3"/>
    <w:rsid w:val="000435A7"/>
    <w:rsid w:val="0004471D"/>
    <w:rsid w:val="00044883"/>
    <w:rsid w:val="00044EBC"/>
    <w:rsid w:val="00044F6F"/>
    <w:rsid w:val="000457A1"/>
    <w:rsid w:val="00045E2C"/>
    <w:rsid w:val="00046F11"/>
    <w:rsid w:val="00050001"/>
    <w:rsid w:val="0005200F"/>
    <w:rsid w:val="00052041"/>
    <w:rsid w:val="00052C1E"/>
    <w:rsid w:val="0005326A"/>
    <w:rsid w:val="00053519"/>
    <w:rsid w:val="000540E8"/>
    <w:rsid w:val="00057190"/>
    <w:rsid w:val="000572D2"/>
    <w:rsid w:val="0006266D"/>
    <w:rsid w:val="00062CFF"/>
    <w:rsid w:val="00062F5A"/>
    <w:rsid w:val="00065506"/>
    <w:rsid w:val="0006593C"/>
    <w:rsid w:val="00065FB4"/>
    <w:rsid w:val="00065FCE"/>
    <w:rsid w:val="000666AE"/>
    <w:rsid w:val="000676B7"/>
    <w:rsid w:val="0007037B"/>
    <w:rsid w:val="00072921"/>
    <w:rsid w:val="0007316B"/>
    <w:rsid w:val="0007382E"/>
    <w:rsid w:val="00074B8A"/>
    <w:rsid w:val="000766E1"/>
    <w:rsid w:val="000768F1"/>
    <w:rsid w:val="00077054"/>
    <w:rsid w:val="000774F2"/>
    <w:rsid w:val="00077FF6"/>
    <w:rsid w:val="00080D82"/>
    <w:rsid w:val="00081692"/>
    <w:rsid w:val="000820F0"/>
    <w:rsid w:val="00082C46"/>
    <w:rsid w:val="00085A0E"/>
    <w:rsid w:val="00087548"/>
    <w:rsid w:val="00087DAA"/>
    <w:rsid w:val="0009021C"/>
    <w:rsid w:val="000902C4"/>
    <w:rsid w:val="0009148C"/>
    <w:rsid w:val="00091892"/>
    <w:rsid w:val="00092A68"/>
    <w:rsid w:val="00093E7E"/>
    <w:rsid w:val="00094271"/>
    <w:rsid w:val="000945AD"/>
    <w:rsid w:val="00095EB9"/>
    <w:rsid w:val="00095FA3"/>
    <w:rsid w:val="00096546"/>
    <w:rsid w:val="000A1830"/>
    <w:rsid w:val="000A25FA"/>
    <w:rsid w:val="000A3102"/>
    <w:rsid w:val="000A4121"/>
    <w:rsid w:val="000A4AA3"/>
    <w:rsid w:val="000A550E"/>
    <w:rsid w:val="000B0960"/>
    <w:rsid w:val="000B125C"/>
    <w:rsid w:val="000B1A55"/>
    <w:rsid w:val="000B20BB"/>
    <w:rsid w:val="000B21D5"/>
    <w:rsid w:val="000B2EF6"/>
    <w:rsid w:val="000B2FA6"/>
    <w:rsid w:val="000B4AA0"/>
    <w:rsid w:val="000C18BF"/>
    <w:rsid w:val="000C2127"/>
    <w:rsid w:val="000C2553"/>
    <w:rsid w:val="000C2AC9"/>
    <w:rsid w:val="000C2F71"/>
    <w:rsid w:val="000C38C3"/>
    <w:rsid w:val="000C39AC"/>
    <w:rsid w:val="000C4605"/>
    <w:rsid w:val="000C5E98"/>
    <w:rsid w:val="000C7B40"/>
    <w:rsid w:val="000D09FD"/>
    <w:rsid w:val="000D2A42"/>
    <w:rsid w:val="000D3B3F"/>
    <w:rsid w:val="000D3E7F"/>
    <w:rsid w:val="000D4217"/>
    <w:rsid w:val="000D44FB"/>
    <w:rsid w:val="000D496E"/>
    <w:rsid w:val="000D574B"/>
    <w:rsid w:val="000D5D72"/>
    <w:rsid w:val="000D6CFC"/>
    <w:rsid w:val="000D6F41"/>
    <w:rsid w:val="000D7E84"/>
    <w:rsid w:val="000E4825"/>
    <w:rsid w:val="000E4F54"/>
    <w:rsid w:val="000E5370"/>
    <w:rsid w:val="000E537B"/>
    <w:rsid w:val="000E57D0"/>
    <w:rsid w:val="000E64D0"/>
    <w:rsid w:val="000E67F3"/>
    <w:rsid w:val="000E6D33"/>
    <w:rsid w:val="000E7858"/>
    <w:rsid w:val="000F1664"/>
    <w:rsid w:val="000F39CA"/>
    <w:rsid w:val="000F3D23"/>
    <w:rsid w:val="000F4195"/>
    <w:rsid w:val="000F42A7"/>
    <w:rsid w:val="000F42B6"/>
    <w:rsid w:val="000F5DA8"/>
    <w:rsid w:val="000F6832"/>
    <w:rsid w:val="00100D0A"/>
    <w:rsid w:val="00100EEC"/>
    <w:rsid w:val="001024D7"/>
    <w:rsid w:val="001045D0"/>
    <w:rsid w:val="00104672"/>
    <w:rsid w:val="00106419"/>
    <w:rsid w:val="00106B00"/>
    <w:rsid w:val="00106BC5"/>
    <w:rsid w:val="00106BDD"/>
    <w:rsid w:val="00107534"/>
    <w:rsid w:val="00107927"/>
    <w:rsid w:val="001107F6"/>
    <w:rsid w:val="00110E26"/>
    <w:rsid w:val="0011115F"/>
    <w:rsid w:val="00111321"/>
    <w:rsid w:val="001159A2"/>
    <w:rsid w:val="0011684B"/>
    <w:rsid w:val="00116AC8"/>
    <w:rsid w:val="00116B8A"/>
    <w:rsid w:val="001176BF"/>
    <w:rsid w:val="00117BD6"/>
    <w:rsid w:val="001206C2"/>
    <w:rsid w:val="00121978"/>
    <w:rsid w:val="00121A97"/>
    <w:rsid w:val="00123422"/>
    <w:rsid w:val="00124B6A"/>
    <w:rsid w:val="0012564E"/>
    <w:rsid w:val="00125A13"/>
    <w:rsid w:val="00125AB4"/>
    <w:rsid w:val="001316BA"/>
    <w:rsid w:val="001322C3"/>
    <w:rsid w:val="00136510"/>
    <w:rsid w:val="001366B7"/>
    <w:rsid w:val="00136D4C"/>
    <w:rsid w:val="00142208"/>
    <w:rsid w:val="00142538"/>
    <w:rsid w:val="00142BB9"/>
    <w:rsid w:val="001434A8"/>
    <w:rsid w:val="001439BC"/>
    <w:rsid w:val="00144022"/>
    <w:rsid w:val="00144F96"/>
    <w:rsid w:val="00146349"/>
    <w:rsid w:val="00146550"/>
    <w:rsid w:val="00147CD6"/>
    <w:rsid w:val="001512C6"/>
    <w:rsid w:val="001514DA"/>
    <w:rsid w:val="00151EAC"/>
    <w:rsid w:val="00153528"/>
    <w:rsid w:val="00154E68"/>
    <w:rsid w:val="00155E43"/>
    <w:rsid w:val="001603B5"/>
    <w:rsid w:val="001606E0"/>
    <w:rsid w:val="00160D93"/>
    <w:rsid w:val="00161417"/>
    <w:rsid w:val="00162548"/>
    <w:rsid w:val="00164A6D"/>
    <w:rsid w:val="00166489"/>
    <w:rsid w:val="00167538"/>
    <w:rsid w:val="00171AB2"/>
    <w:rsid w:val="00172183"/>
    <w:rsid w:val="0017425F"/>
    <w:rsid w:val="001751AB"/>
    <w:rsid w:val="00175A3F"/>
    <w:rsid w:val="001760F0"/>
    <w:rsid w:val="00177D82"/>
    <w:rsid w:val="0018090C"/>
    <w:rsid w:val="00180E09"/>
    <w:rsid w:val="001828AE"/>
    <w:rsid w:val="00183D4C"/>
    <w:rsid w:val="00183F6D"/>
    <w:rsid w:val="0018576A"/>
    <w:rsid w:val="0018593C"/>
    <w:rsid w:val="0018670E"/>
    <w:rsid w:val="00190D7D"/>
    <w:rsid w:val="001919EF"/>
    <w:rsid w:val="0019219A"/>
    <w:rsid w:val="00192488"/>
    <w:rsid w:val="00193B49"/>
    <w:rsid w:val="00194B55"/>
    <w:rsid w:val="00195077"/>
    <w:rsid w:val="00195A0C"/>
    <w:rsid w:val="001972E6"/>
    <w:rsid w:val="001A00E6"/>
    <w:rsid w:val="001A033F"/>
    <w:rsid w:val="001A08AA"/>
    <w:rsid w:val="001A16CC"/>
    <w:rsid w:val="001A2336"/>
    <w:rsid w:val="001A431B"/>
    <w:rsid w:val="001A5108"/>
    <w:rsid w:val="001A52B3"/>
    <w:rsid w:val="001A59CB"/>
    <w:rsid w:val="001A71C3"/>
    <w:rsid w:val="001B05A4"/>
    <w:rsid w:val="001B09B9"/>
    <w:rsid w:val="001B337E"/>
    <w:rsid w:val="001B3784"/>
    <w:rsid w:val="001B4036"/>
    <w:rsid w:val="001B44CD"/>
    <w:rsid w:val="001B45D0"/>
    <w:rsid w:val="001B5660"/>
    <w:rsid w:val="001B625B"/>
    <w:rsid w:val="001B63F9"/>
    <w:rsid w:val="001B6404"/>
    <w:rsid w:val="001B74A1"/>
    <w:rsid w:val="001B7991"/>
    <w:rsid w:val="001C0AF1"/>
    <w:rsid w:val="001C0E99"/>
    <w:rsid w:val="001C0F21"/>
    <w:rsid w:val="001C1409"/>
    <w:rsid w:val="001C19A2"/>
    <w:rsid w:val="001C2AE6"/>
    <w:rsid w:val="001C400C"/>
    <w:rsid w:val="001C4889"/>
    <w:rsid w:val="001C4A89"/>
    <w:rsid w:val="001C4D65"/>
    <w:rsid w:val="001C6177"/>
    <w:rsid w:val="001D0363"/>
    <w:rsid w:val="001D12B4"/>
    <w:rsid w:val="001D5002"/>
    <w:rsid w:val="001D70B5"/>
    <w:rsid w:val="001D7D94"/>
    <w:rsid w:val="001E0A28"/>
    <w:rsid w:val="001E1165"/>
    <w:rsid w:val="001E167C"/>
    <w:rsid w:val="001E3E20"/>
    <w:rsid w:val="001E4218"/>
    <w:rsid w:val="001E6A45"/>
    <w:rsid w:val="001E7186"/>
    <w:rsid w:val="001E7E49"/>
    <w:rsid w:val="001F0773"/>
    <w:rsid w:val="001F0B20"/>
    <w:rsid w:val="001F2460"/>
    <w:rsid w:val="001F314E"/>
    <w:rsid w:val="001F470B"/>
    <w:rsid w:val="001F5A16"/>
    <w:rsid w:val="001F680D"/>
    <w:rsid w:val="001F77E6"/>
    <w:rsid w:val="002000E5"/>
    <w:rsid w:val="002008DF"/>
    <w:rsid w:val="00200A62"/>
    <w:rsid w:val="00200F96"/>
    <w:rsid w:val="00202E2C"/>
    <w:rsid w:val="00203740"/>
    <w:rsid w:val="00210A9D"/>
    <w:rsid w:val="00210C85"/>
    <w:rsid w:val="00212441"/>
    <w:rsid w:val="002138EA"/>
    <w:rsid w:val="002139EA"/>
    <w:rsid w:val="00213F84"/>
    <w:rsid w:val="00214FBD"/>
    <w:rsid w:val="00215274"/>
    <w:rsid w:val="00215C26"/>
    <w:rsid w:val="00220F43"/>
    <w:rsid w:val="0022102D"/>
    <w:rsid w:val="00221828"/>
    <w:rsid w:val="00221E08"/>
    <w:rsid w:val="00222897"/>
    <w:rsid w:val="00222B0C"/>
    <w:rsid w:val="00222D91"/>
    <w:rsid w:val="002241BB"/>
    <w:rsid w:val="0022651A"/>
    <w:rsid w:val="002270E6"/>
    <w:rsid w:val="00227711"/>
    <w:rsid w:val="00231630"/>
    <w:rsid w:val="0023189C"/>
    <w:rsid w:val="002323B4"/>
    <w:rsid w:val="002324D7"/>
    <w:rsid w:val="00235394"/>
    <w:rsid w:val="00235577"/>
    <w:rsid w:val="002371B2"/>
    <w:rsid w:val="00241AE3"/>
    <w:rsid w:val="002435CA"/>
    <w:rsid w:val="0024444B"/>
    <w:rsid w:val="002444E9"/>
    <w:rsid w:val="0024469F"/>
    <w:rsid w:val="00244DFD"/>
    <w:rsid w:val="00246008"/>
    <w:rsid w:val="0024624D"/>
    <w:rsid w:val="00247F1B"/>
    <w:rsid w:val="00250B5B"/>
    <w:rsid w:val="002510B1"/>
    <w:rsid w:val="0025167B"/>
    <w:rsid w:val="00251A4C"/>
    <w:rsid w:val="0025237A"/>
    <w:rsid w:val="00252DB8"/>
    <w:rsid w:val="00253420"/>
    <w:rsid w:val="002537BC"/>
    <w:rsid w:val="00253BA1"/>
    <w:rsid w:val="00254B6F"/>
    <w:rsid w:val="002550DB"/>
    <w:rsid w:val="00255C58"/>
    <w:rsid w:val="00260EC7"/>
    <w:rsid w:val="00261539"/>
    <w:rsid w:val="0026179F"/>
    <w:rsid w:val="00261BC5"/>
    <w:rsid w:val="00264316"/>
    <w:rsid w:val="002649B6"/>
    <w:rsid w:val="00265BF5"/>
    <w:rsid w:val="002666AE"/>
    <w:rsid w:val="00267827"/>
    <w:rsid w:val="00270AC7"/>
    <w:rsid w:val="00270E0F"/>
    <w:rsid w:val="00270F9C"/>
    <w:rsid w:val="002720D0"/>
    <w:rsid w:val="00272212"/>
    <w:rsid w:val="00272896"/>
    <w:rsid w:val="002735B0"/>
    <w:rsid w:val="00274AF1"/>
    <w:rsid w:val="00274E1A"/>
    <w:rsid w:val="002755CD"/>
    <w:rsid w:val="00275939"/>
    <w:rsid w:val="00276DCC"/>
    <w:rsid w:val="002775B1"/>
    <w:rsid w:val="002775B9"/>
    <w:rsid w:val="00280AAD"/>
    <w:rsid w:val="002811C4"/>
    <w:rsid w:val="00282213"/>
    <w:rsid w:val="002829CA"/>
    <w:rsid w:val="00282B50"/>
    <w:rsid w:val="00284016"/>
    <w:rsid w:val="0028447A"/>
    <w:rsid w:val="00285770"/>
    <w:rsid w:val="002858BF"/>
    <w:rsid w:val="002859FF"/>
    <w:rsid w:val="00285B94"/>
    <w:rsid w:val="0028616B"/>
    <w:rsid w:val="00286259"/>
    <w:rsid w:val="00286584"/>
    <w:rsid w:val="002872D3"/>
    <w:rsid w:val="0028759C"/>
    <w:rsid w:val="002905FE"/>
    <w:rsid w:val="002939AF"/>
    <w:rsid w:val="00293C79"/>
    <w:rsid w:val="00294491"/>
    <w:rsid w:val="002949BF"/>
    <w:rsid w:val="00294BDE"/>
    <w:rsid w:val="00294FE0"/>
    <w:rsid w:val="00295834"/>
    <w:rsid w:val="00296936"/>
    <w:rsid w:val="002A0525"/>
    <w:rsid w:val="002A0CED"/>
    <w:rsid w:val="002A27C9"/>
    <w:rsid w:val="002A2D4A"/>
    <w:rsid w:val="002A4CD0"/>
    <w:rsid w:val="002A605E"/>
    <w:rsid w:val="002A6325"/>
    <w:rsid w:val="002A7DA6"/>
    <w:rsid w:val="002B028A"/>
    <w:rsid w:val="002B0B98"/>
    <w:rsid w:val="002B3F05"/>
    <w:rsid w:val="002B4328"/>
    <w:rsid w:val="002B460E"/>
    <w:rsid w:val="002B516C"/>
    <w:rsid w:val="002B5E1D"/>
    <w:rsid w:val="002B60C1"/>
    <w:rsid w:val="002C12DC"/>
    <w:rsid w:val="002C1971"/>
    <w:rsid w:val="002C3CE5"/>
    <w:rsid w:val="002C484A"/>
    <w:rsid w:val="002C4B52"/>
    <w:rsid w:val="002C4DF4"/>
    <w:rsid w:val="002C594C"/>
    <w:rsid w:val="002C5ABF"/>
    <w:rsid w:val="002C6021"/>
    <w:rsid w:val="002C6564"/>
    <w:rsid w:val="002C6741"/>
    <w:rsid w:val="002D03E5"/>
    <w:rsid w:val="002D0AE1"/>
    <w:rsid w:val="002D0AF5"/>
    <w:rsid w:val="002D108C"/>
    <w:rsid w:val="002D1620"/>
    <w:rsid w:val="002D31D8"/>
    <w:rsid w:val="002D330A"/>
    <w:rsid w:val="002D36EB"/>
    <w:rsid w:val="002D4023"/>
    <w:rsid w:val="002D58ED"/>
    <w:rsid w:val="002D63DB"/>
    <w:rsid w:val="002D68DF"/>
    <w:rsid w:val="002D6BDF"/>
    <w:rsid w:val="002D766D"/>
    <w:rsid w:val="002D7792"/>
    <w:rsid w:val="002E16BD"/>
    <w:rsid w:val="002E1FBE"/>
    <w:rsid w:val="002E2CE9"/>
    <w:rsid w:val="002E3BF7"/>
    <w:rsid w:val="002E403E"/>
    <w:rsid w:val="002E4C74"/>
    <w:rsid w:val="002E5792"/>
    <w:rsid w:val="002E582B"/>
    <w:rsid w:val="002E5C4F"/>
    <w:rsid w:val="002E64B1"/>
    <w:rsid w:val="002E7444"/>
    <w:rsid w:val="002F158C"/>
    <w:rsid w:val="002F1B1B"/>
    <w:rsid w:val="002F2AE2"/>
    <w:rsid w:val="002F2F28"/>
    <w:rsid w:val="002F3BA7"/>
    <w:rsid w:val="002F4093"/>
    <w:rsid w:val="002F4446"/>
    <w:rsid w:val="002F52EA"/>
    <w:rsid w:val="002F5636"/>
    <w:rsid w:val="002F5D28"/>
    <w:rsid w:val="003022A5"/>
    <w:rsid w:val="003036EC"/>
    <w:rsid w:val="00303C37"/>
    <w:rsid w:val="00303D7E"/>
    <w:rsid w:val="003045F1"/>
    <w:rsid w:val="003063A9"/>
    <w:rsid w:val="00307279"/>
    <w:rsid w:val="00307E51"/>
    <w:rsid w:val="00307FCC"/>
    <w:rsid w:val="00310751"/>
    <w:rsid w:val="00310B1C"/>
    <w:rsid w:val="00311363"/>
    <w:rsid w:val="003135B4"/>
    <w:rsid w:val="00313B92"/>
    <w:rsid w:val="00314D70"/>
    <w:rsid w:val="00315867"/>
    <w:rsid w:val="003204B7"/>
    <w:rsid w:val="00321150"/>
    <w:rsid w:val="003212E8"/>
    <w:rsid w:val="00322E37"/>
    <w:rsid w:val="00323A5B"/>
    <w:rsid w:val="003255AC"/>
    <w:rsid w:val="0032601B"/>
    <w:rsid w:val="003260D0"/>
    <w:rsid w:val="003260D7"/>
    <w:rsid w:val="0033179F"/>
    <w:rsid w:val="00333096"/>
    <w:rsid w:val="00335A57"/>
    <w:rsid w:val="00336697"/>
    <w:rsid w:val="00336EFB"/>
    <w:rsid w:val="003410FD"/>
    <w:rsid w:val="003418CB"/>
    <w:rsid w:val="003426B8"/>
    <w:rsid w:val="00343829"/>
    <w:rsid w:val="003500E8"/>
    <w:rsid w:val="003508B8"/>
    <w:rsid w:val="003510D4"/>
    <w:rsid w:val="003529CF"/>
    <w:rsid w:val="003536F3"/>
    <w:rsid w:val="0035375D"/>
    <w:rsid w:val="00353B5D"/>
    <w:rsid w:val="00354F73"/>
    <w:rsid w:val="00355873"/>
    <w:rsid w:val="00356130"/>
    <w:rsid w:val="0035660F"/>
    <w:rsid w:val="003566A5"/>
    <w:rsid w:val="003567B4"/>
    <w:rsid w:val="00356CD5"/>
    <w:rsid w:val="003605E5"/>
    <w:rsid w:val="00360CA6"/>
    <w:rsid w:val="003626BB"/>
    <w:rsid w:val="003628B9"/>
    <w:rsid w:val="00362C7E"/>
    <w:rsid w:val="00362D8F"/>
    <w:rsid w:val="00366A42"/>
    <w:rsid w:val="00367724"/>
    <w:rsid w:val="003710BA"/>
    <w:rsid w:val="00372614"/>
    <w:rsid w:val="0037304A"/>
    <w:rsid w:val="0037329C"/>
    <w:rsid w:val="0037360E"/>
    <w:rsid w:val="00374971"/>
    <w:rsid w:val="00374C4C"/>
    <w:rsid w:val="003770F6"/>
    <w:rsid w:val="00380345"/>
    <w:rsid w:val="0038044D"/>
    <w:rsid w:val="00380B32"/>
    <w:rsid w:val="00380CF7"/>
    <w:rsid w:val="00380F78"/>
    <w:rsid w:val="003825DA"/>
    <w:rsid w:val="00382EE8"/>
    <w:rsid w:val="00383E37"/>
    <w:rsid w:val="00383E9B"/>
    <w:rsid w:val="00384919"/>
    <w:rsid w:val="0038529F"/>
    <w:rsid w:val="0038539C"/>
    <w:rsid w:val="00385918"/>
    <w:rsid w:val="00386462"/>
    <w:rsid w:val="003869E4"/>
    <w:rsid w:val="00386BF0"/>
    <w:rsid w:val="00390B9A"/>
    <w:rsid w:val="00391208"/>
    <w:rsid w:val="00391C20"/>
    <w:rsid w:val="00393042"/>
    <w:rsid w:val="00394AD5"/>
    <w:rsid w:val="00394CE3"/>
    <w:rsid w:val="00395272"/>
    <w:rsid w:val="003953E5"/>
    <w:rsid w:val="0039642D"/>
    <w:rsid w:val="00397E40"/>
    <w:rsid w:val="003A0005"/>
    <w:rsid w:val="003A10AD"/>
    <w:rsid w:val="003A1CAD"/>
    <w:rsid w:val="003A2B39"/>
    <w:rsid w:val="003A2E40"/>
    <w:rsid w:val="003A3012"/>
    <w:rsid w:val="003A3623"/>
    <w:rsid w:val="003A37D0"/>
    <w:rsid w:val="003A37F6"/>
    <w:rsid w:val="003A57E8"/>
    <w:rsid w:val="003A60F2"/>
    <w:rsid w:val="003A675D"/>
    <w:rsid w:val="003A7543"/>
    <w:rsid w:val="003A780B"/>
    <w:rsid w:val="003B00DA"/>
    <w:rsid w:val="003B0158"/>
    <w:rsid w:val="003B08F5"/>
    <w:rsid w:val="003B2259"/>
    <w:rsid w:val="003B2E8B"/>
    <w:rsid w:val="003B35BB"/>
    <w:rsid w:val="003B3749"/>
    <w:rsid w:val="003B37AA"/>
    <w:rsid w:val="003B3FF2"/>
    <w:rsid w:val="003B40B6"/>
    <w:rsid w:val="003B56DB"/>
    <w:rsid w:val="003B687C"/>
    <w:rsid w:val="003B755E"/>
    <w:rsid w:val="003C0A7E"/>
    <w:rsid w:val="003C0FDE"/>
    <w:rsid w:val="003C162B"/>
    <w:rsid w:val="003C228E"/>
    <w:rsid w:val="003C27EA"/>
    <w:rsid w:val="003C4AA7"/>
    <w:rsid w:val="003C51E7"/>
    <w:rsid w:val="003C560D"/>
    <w:rsid w:val="003C6317"/>
    <w:rsid w:val="003C6893"/>
    <w:rsid w:val="003C6DE2"/>
    <w:rsid w:val="003D0B8E"/>
    <w:rsid w:val="003D179E"/>
    <w:rsid w:val="003D1EFD"/>
    <w:rsid w:val="003D245B"/>
    <w:rsid w:val="003D28BF"/>
    <w:rsid w:val="003D4215"/>
    <w:rsid w:val="003D4C47"/>
    <w:rsid w:val="003D5262"/>
    <w:rsid w:val="003D569E"/>
    <w:rsid w:val="003D6EE4"/>
    <w:rsid w:val="003D7719"/>
    <w:rsid w:val="003E3CF9"/>
    <w:rsid w:val="003E40EE"/>
    <w:rsid w:val="003F0B72"/>
    <w:rsid w:val="003F19C2"/>
    <w:rsid w:val="003F1C1B"/>
    <w:rsid w:val="003F38D9"/>
    <w:rsid w:val="003F3A2F"/>
    <w:rsid w:val="003F4854"/>
    <w:rsid w:val="004006BD"/>
    <w:rsid w:val="00400E62"/>
    <w:rsid w:val="00401144"/>
    <w:rsid w:val="004040D4"/>
    <w:rsid w:val="00404716"/>
    <w:rsid w:val="00404831"/>
    <w:rsid w:val="00406DEB"/>
    <w:rsid w:val="00407661"/>
    <w:rsid w:val="00407AA5"/>
    <w:rsid w:val="00407CFF"/>
    <w:rsid w:val="00410314"/>
    <w:rsid w:val="0041082A"/>
    <w:rsid w:val="0041185C"/>
    <w:rsid w:val="00412063"/>
    <w:rsid w:val="00412E2D"/>
    <w:rsid w:val="00412EB1"/>
    <w:rsid w:val="00413DDE"/>
    <w:rsid w:val="00414118"/>
    <w:rsid w:val="004146FF"/>
    <w:rsid w:val="00414DBF"/>
    <w:rsid w:val="00416084"/>
    <w:rsid w:val="00416C1D"/>
    <w:rsid w:val="00420341"/>
    <w:rsid w:val="004207A9"/>
    <w:rsid w:val="00420EAA"/>
    <w:rsid w:val="00421060"/>
    <w:rsid w:val="00422054"/>
    <w:rsid w:val="00422EF5"/>
    <w:rsid w:val="00424983"/>
    <w:rsid w:val="00424F8C"/>
    <w:rsid w:val="00425FA2"/>
    <w:rsid w:val="00426447"/>
    <w:rsid w:val="004271BA"/>
    <w:rsid w:val="00430497"/>
    <w:rsid w:val="00430EA5"/>
    <w:rsid w:val="00431348"/>
    <w:rsid w:val="00432141"/>
    <w:rsid w:val="00432CBA"/>
    <w:rsid w:val="00432E09"/>
    <w:rsid w:val="00434DC1"/>
    <w:rsid w:val="004350F4"/>
    <w:rsid w:val="00435868"/>
    <w:rsid w:val="00435AF4"/>
    <w:rsid w:val="00436151"/>
    <w:rsid w:val="00436155"/>
    <w:rsid w:val="004366E3"/>
    <w:rsid w:val="00436F19"/>
    <w:rsid w:val="00437A78"/>
    <w:rsid w:val="00440CD6"/>
    <w:rsid w:val="004412A0"/>
    <w:rsid w:val="00442337"/>
    <w:rsid w:val="00442AF6"/>
    <w:rsid w:val="00443EB2"/>
    <w:rsid w:val="00446408"/>
    <w:rsid w:val="00450F27"/>
    <w:rsid w:val="004510E5"/>
    <w:rsid w:val="00451182"/>
    <w:rsid w:val="00451347"/>
    <w:rsid w:val="00456A75"/>
    <w:rsid w:val="00457837"/>
    <w:rsid w:val="00460634"/>
    <w:rsid w:val="004611D8"/>
    <w:rsid w:val="00461E39"/>
    <w:rsid w:val="00462366"/>
    <w:rsid w:val="00462D3A"/>
    <w:rsid w:val="00463521"/>
    <w:rsid w:val="00465B0C"/>
    <w:rsid w:val="0047046C"/>
    <w:rsid w:val="00471125"/>
    <w:rsid w:val="004735AC"/>
    <w:rsid w:val="00473D58"/>
    <w:rsid w:val="0047437A"/>
    <w:rsid w:val="00475AF0"/>
    <w:rsid w:val="00476277"/>
    <w:rsid w:val="00476477"/>
    <w:rsid w:val="00477746"/>
    <w:rsid w:val="00480E42"/>
    <w:rsid w:val="00480F0C"/>
    <w:rsid w:val="00483E5E"/>
    <w:rsid w:val="00484664"/>
    <w:rsid w:val="00484768"/>
    <w:rsid w:val="00484C21"/>
    <w:rsid w:val="00484C5D"/>
    <w:rsid w:val="0048543E"/>
    <w:rsid w:val="0048620E"/>
    <w:rsid w:val="004868C1"/>
    <w:rsid w:val="0048750F"/>
    <w:rsid w:val="00487A39"/>
    <w:rsid w:val="00487ED8"/>
    <w:rsid w:val="004901B8"/>
    <w:rsid w:val="00490285"/>
    <w:rsid w:val="004909B1"/>
    <w:rsid w:val="00491A6D"/>
    <w:rsid w:val="004924AA"/>
    <w:rsid w:val="0049269E"/>
    <w:rsid w:val="00493073"/>
    <w:rsid w:val="00495D2C"/>
    <w:rsid w:val="00496399"/>
    <w:rsid w:val="004A072E"/>
    <w:rsid w:val="004A12A0"/>
    <w:rsid w:val="004A150A"/>
    <w:rsid w:val="004A2449"/>
    <w:rsid w:val="004A3AAD"/>
    <w:rsid w:val="004A495F"/>
    <w:rsid w:val="004A561E"/>
    <w:rsid w:val="004A6888"/>
    <w:rsid w:val="004A7544"/>
    <w:rsid w:val="004A7E09"/>
    <w:rsid w:val="004B0164"/>
    <w:rsid w:val="004B25B3"/>
    <w:rsid w:val="004B5CE7"/>
    <w:rsid w:val="004B6573"/>
    <w:rsid w:val="004B6721"/>
    <w:rsid w:val="004B685D"/>
    <w:rsid w:val="004B6B0F"/>
    <w:rsid w:val="004B75BC"/>
    <w:rsid w:val="004C1FFF"/>
    <w:rsid w:val="004C3AE0"/>
    <w:rsid w:val="004C4FFF"/>
    <w:rsid w:val="004C54E5"/>
    <w:rsid w:val="004C7DC8"/>
    <w:rsid w:val="004D035E"/>
    <w:rsid w:val="004D13FA"/>
    <w:rsid w:val="004D21B0"/>
    <w:rsid w:val="004D330A"/>
    <w:rsid w:val="004D4239"/>
    <w:rsid w:val="004D470C"/>
    <w:rsid w:val="004D737D"/>
    <w:rsid w:val="004D7A3D"/>
    <w:rsid w:val="004E0258"/>
    <w:rsid w:val="004E0BBE"/>
    <w:rsid w:val="004E1CFC"/>
    <w:rsid w:val="004E2659"/>
    <w:rsid w:val="004E2AEF"/>
    <w:rsid w:val="004E39EE"/>
    <w:rsid w:val="004E42F8"/>
    <w:rsid w:val="004E475C"/>
    <w:rsid w:val="004E5560"/>
    <w:rsid w:val="004E56E0"/>
    <w:rsid w:val="004E639C"/>
    <w:rsid w:val="004E7329"/>
    <w:rsid w:val="004E7EDE"/>
    <w:rsid w:val="004F2364"/>
    <w:rsid w:val="004F2CB0"/>
    <w:rsid w:val="004F6FD1"/>
    <w:rsid w:val="004F71A6"/>
    <w:rsid w:val="00501570"/>
    <w:rsid w:val="005017F7"/>
    <w:rsid w:val="00501FA7"/>
    <w:rsid w:val="005034DC"/>
    <w:rsid w:val="00503F21"/>
    <w:rsid w:val="00505BFA"/>
    <w:rsid w:val="005071B4"/>
    <w:rsid w:val="00507687"/>
    <w:rsid w:val="005117A9"/>
    <w:rsid w:val="00511F57"/>
    <w:rsid w:val="00513F68"/>
    <w:rsid w:val="005154BE"/>
    <w:rsid w:val="00515CBE"/>
    <w:rsid w:val="00515E2B"/>
    <w:rsid w:val="00516E23"/>
    <w:rsid w:val="00517026"/>
    <w:rsid w:val="005174A1"/>
    <w:rsid w:val="00522A7E"/>
    <w:rsid w:val="00522F20"/>
    <w:rsid w:val="00523BDE"/>
    <w:rsid w:val="005272C5"/>
    <w:rsid w:val="005277DF"/>
    <w:rsid w:val="00527DFD"/>
    <w:rsid w:val="005308DB"/>
    <w:rsid w:val="00530A2E"/>
    <w:rsid w:val="00530FBE"/>
    <w:rsid w:val="005311A4"/>
    <w:rsid w:val="0053273F"/>
    <w:rsid w:val="00533159"/>
    <w:rsid w:val="005339DB"/>
    <w:rsid w:val="00533D99"/>
    <w:rsid w:val="00534C89"/>
    <w:rsid w:val="005360F8"/>
    <w:rsid w:val="005369BF"/>
    <w:rsid w:val="00536E21"/>
    <w:rsid w:val="00537467"/>
    <w:rsid w:val="00541573"/>
    <w:rsid w:val="0054348A"/>
    <w:rsid w:val="00543672"/>
    <w:rsid w:val="00544FFD"/>
    <w:rsid w:val="00545137"/>
    <w:rsid w:val="00545B7C"/>
    <w:rsid w:val="005467BE"/>
    <w:rsid w:val="0054765A"/>
    <w:rsid w:val="005477DE"/>
    <w:rsid w:val="0054791A"/>
    <w:rsid w:val="0055122A"/>
    <w:rsid w:val="0055265E"/>
    <w:rsid w:val="00552780"/>
    <w:rsid w:val="005530AF"/>
    <w:rsid w:val="0055440C"/>
    <w:rsid w:val="00554908"/>
    <w:rsid w:val="005554B1"/>
    <w:rsid w:val="00555B4E"/>
    <w:rsid w:val="00555F07"/>
    <w:rsid w:val="00561044"/>
    <w:rsid w:val="00562352"/>
    <w:rsid w:val="005645C8"/>
    <w:rsid w:val="005678F6"/>
    <w:rsid w:val="00571777"/>
    <w:rsid w:val="00571D7B"/>
    <w:rsid w:val="00573089"/>
    <w:rsid w:val="005736BF"/>
    <w:rsid w:val="00574CAA"/>
    <w:rsid w:val="00575583"/>
    <w:rsid w:val="00576EE8"/>
    <w:rsid w:val="00577098"/>
    <w:rsid w:val="00577506"/>
    <w:rsid w:val="00577D15"/>
    <w:rsid w:val="00580D77"/>
    <w:rsid w:val="00580FF5"/>
    <w:rsid w:val="00584A7A"/>
    <w:rsid w:val="0058519C"/>
    <w:rsid w:val="00585558"/>
    <w:rsid w:val="005861B6"/>
    <w:rsid w:val="00586FD2"/>
    <w:rsid w:val="00586FF5"/>
    <w:rsid w:val="00587BB8"/>
    <w:rsid w:val="00587EEC"/>
    <w:rsid w:val="00591288"/>
    <w:rsid w:val="0059149A"/>
    <w:rsid w:val="00591AA8"/>
    <w:rsid w:val="00592173"/>
    <w:rsid w:val="00592DB2"/>
    <w:rsid w:val="005956EE"/>
    <w:rsid w:val="005A083E"/>
    <w:rsid w:val="005A087E"/>
    <w:rsid w:val="005A1497"/>
    <w:rsid w:val="005A385D"/>
    <w:rsid w:val="005A5285"/>
    <w:rsid w:val="005A61AE"/>
    <w:rsid w:val="005A6E85"/>
    <w:rsid w:val="005B013E"/>
    <w:rsid w:val="005B0AFC"/>
    <w:rsid w:val="005B4802"/>
    <w:rsid w:val="005B617F"/>
    <w:rsid w:val="005B63B2"/>
    <w:rsid w:val="005B7557"/>
    <w:rsid w:val="005C04E0"/>
    <w:rsid w:val="005C0796"/>
    <w:rsid w:val="005C1EA6"/>
    <w:rsid w:val="005C2267"/>
    <w:rsid w:val="005C23BE"/>
    <w:rsid w:val="005C27F6"/>
    <w:rsid w:val="005C45BD"/>
    <w:rsid w:val="005C4DC1"/>
    <w:rsid w:val="005C63B9"/>
    <w:rsid w:val="005C69C2"/>
    <w:rsid w:val="005C6A42"/>
    <w:rsid w:val="005D0B99"/>
    <w:rsid w:val="005D308E"/>
    <w:rsid w:val="005D3A48"/>
    <w:rsid w:val="005D3E6B"/>
    <w:rsid w:val="005D4D12"/>
    <w:rsid w:val="005D5BCB"/>
    <w:rsid w:val="005D6D52"/>
    <w:rsid w:val="005D7AF8"/>
    <w:rsid w:val="005E10CD"/>
    <w:rsid w:val="005E17BF"/>
    <w:rsid w:val="005E29CB"/>
    <w:rsid w:val="005E31BA"/>
    <w:rsid w:val="005E366A"/>
    <w:rsid w:val="005E379A"/>
    <w:rsid w:val="005E399F"/>
    <w:rsid w:val="005E41D0"/>
    <w:rsid w:val="005E4F1B"/>
    <w:rsid w:val="005E5AEB"/>
    <w:rsid w:val="005F1337"/>
    <w:rsid w:val="005F2145"/>
    <w:rsid w:val="005F2FBA"/>
    <w:rsid w:val="005F3177"/>
    <w:rsid w:val="005F3E4D"/>
    <w:rsid w:val="005F4A84"/>
    <w:rsid w:val="005F687C"/>
    <w:rsid w:val="00600194"/>
    <w:rsid w:val="006016E1"/>
    <w:rsid w:val="00602A6A"/>
    <w:rsid w:val="00602D27"/>
    <w:rsid w:val="0060323A"/>
    <w:rsid w:val="00603B20"/>
    <w:rsid w:val="00603B7F"/>
    <w:rsid w:val="00603DDB"/>
    <w:rsid w:val="006048F2"/>
    <w:rsid w:val="00606120"/>
    <w:rsid w:val="0060789F"/>
    <w:rsid w:val="00610C36"/>
    <w:rsid w:val="00610FFA"/>
    <w:rsid w:val="006114DE"/>
    <w:rsid w:val="0061155D"/>
    <w:rsid w:val="00611B6A"/>
    <w:rsid w:val="00612331"/>
    <w:rsid w:val="006144A1"/>
    <w:rsid w:val="00615EBB"/>
    <w:rsid w:val="00616096"/>
    <w:rsid w:val="006160A2"/>
    <w:rsid w:val="006167BC"/>
    <w:rsid w:val="00616DC6"/>
    <w:rsid w:val="006219B3"/>
    <w:rsid w:val="00623266"/>
    <w:rsid w:val="00623A2D"/>
    <w:rsid w:val="00623B7F"/>
    <w:rsid w:val="00624F31"/>
    <w:rsid w:val="00625F29"/>
    <w:rsid w:val="0062732B"/>
    <w:rsid w:val="0062794C"/>
    <w:rsid w:val="006302AA"/>
    <w:rsid w:val="006305A0"/>
    <w:rsid w:val="0063081C"/>
    <w:rsid w:val="00630A7B"/>
    <w:rsid w:val="00631827"/>
    <w:rsid w:val="006326B6"/>
    <w:rsid w:val="00632F74"/>
    <w:rsid w:val="006345E1"/>
    <w:rsid w:val="0063476F"/>
    <w:rsid w:val="00635AF6"/>
    <w:rsid w:val="00635D9B"/>
    <w:rsid w:val="006363BD"/>
    <w:rsid w:val="006363F5"/>
    <w:rsid w:val="006366DF"/>
    <w:rsid w:val="006412DC"/>
    <w:rsid w:val="0064278F"/>
    <w:rsid w:val="006427BF"/>
    <w:rsid w:val="00642BC6"/>
    <w:rsid w:val="006431B1"/>
    <w:rsid w:val="00644790"/>
    <w:rsid w:val="00645605"/>
    <w:rsid w:val="0064673E"/>
    <w:rsid w:val="00647955"/>
    <w:rsid w:val="006501AF"/>
    <w:rsid w:val="00650DDE"/>
    <w:rsid w:val="00651306"/>
    <w:rsid w:val="00652532"/>
    <w:rsid w:val="00653ADC"/>
    <w:rsid w:val="00654216"/>
    <w:rsid w:val="006544AD"/>
    <w:rsid w:val="0065505B"/>
    <w:rsid w:val="00656FFA"/>
    <w:rsid w:val="00657030"/>
    <w:rsid w:val="00662041"/>
    <w:rsid w:val="00665E9F"/>
    <w:rsid w:val="006664ED"/>
    <w:rsid w:val="006670AC"/>
    <w:rsid w:val="00667CFE"/>
    <w:rsid w:val="00670B64"/>
    <w:rsid w:val="00671400"/>
    <w:rsid w:val="00671659"/>
    <w:rsid w:val="00671C4E"/>
    <w:rsid w:val="00672307"/>
    <w:rsid w:val="006723B9"/>
    <w:rsid w:val="0067288E"/>
    <w:rsid w:val="00673C8E"/>
    <w:rsid w:val="00675F99"/>
    <w:rsid w:val="006808C6"/>
    <w:rsid w:val="00682668"/>
    <w:rsid w:val="00682AB8"/>
    <w:rsid w:val="00683249"/>
    <w:rsid w:val="00683736"/>
    <w:rsid w:val="00683819"/>
    <w:rsid w:val="00683E29"/>
    <w:rsid w:val="00685DDC"/>
    <w:rsid w:val="00686B68"/>
    <w:rsid w:val="00687265"/>
    <w:rsid w:val="006910DF"/>
    <w:rsid w:val="00692A68"/>
    <w:rsid w:val="00692AF5"/>
    <w:rsid w:val="006948A8"/>
    <w:rsid w:val="00694B0F"/>
    <w:rsid w:val="00695D85"/>
    <w:rsid w:val="00696935"/>
    <w:rsid w:val="006A0019"/>
    <w:rsid w:val="006A05A0"/>
    <w:rsid w:val="006A06AD"/>
    <w:rsid w:val="006A194E"/>
    <w:rsid w:val="006A30A2"/>
    <w:rsid w:val="006A48FB"/>
    <w:rsid w:val="006A6D23"/>
    <w:rsid w:val="006B1347"/>
    <w:rsid w:val="006B1F92"/>
    <w:rsid w:val="006B25DE"/>
    <w:rsid w:val="006B2F6D"/>
    <w:rsid w:val="006B43B2"/>
    <w:rsid w:val="006B4C2A"/>
    <w:rsid w:val="006B5BDD"/>
    <w:rsid w:val="006B5C6B"/>
    <w:rsid w:val="006B703B"/>
    <w:rsid w:val="006B7367"/>
    <w:rsid w:val="006C1C3B"/>
    <w:rsid w:val="006C3DB8"/>
    <w:rsid w:val="006C3FF3"/>
    <w:rsid w:val="006C4E43"/>
    <w:rsid w:val="006C6379"/>
    <w:rsid w:val="006C643E"/>
    <w:rsid w:val="006C6EDD"/>
    <w:rsid w:val="006D0F6D"/>
    <w:rsid w:val="006D2932"/>
    <w:rsid w:val="006D3671"/>
    <w:rsid w:val="006D4176"/>
    <w:rsid w:val="006D5A20"/>
    <w:rsid w:val="006D6679"/>
    <w:rsid w:val="006D73F2"/>
    <w:rsid w:val="006D7E9F"/>
    <w:rsid w:val="006D7F9B"/>
    <w:rsid w:val="006E0A73"/>
    <w:rsid w:val="006E0FEE"/>
    <w:rsid w:val="006E391A"/>
    <w:rsid w:val="006E4145"/>
    <w:rsid w:val="006E65AB"/>
    <w:rsid w:val="006E6C11"/>
    <w:rsid w:val="006F11FF"/>
    <w:rsid w:val="006F1AC3"/>
    <w:rsid w:val="006F3816"/>
    <w:rsid w:val="006F5656"/>
    <w:rsid w:val="006F66EA"/>
    <w:rsid w:val="006F6D4F"/>
    <w:rsid w:val="006F74DA"/>
    <w:rsid w:val="006F7C0C"/>
    <w:rsid w:val="00700605"/>
    <w:rsid w:val="00700755"/>
    <w:rsid w:val="007007DB"/>
    <w:rsid w:val="007007E5"/>
    <w:rsid w:val="00701D0E"/>
    <w:rsid w:val="0070241D"/>
    <w:rsid w:val="00702AF6"/>
    <w:rsid w:val="00705BF4"/>
    <w:rsid w:val="0070646B"/>
    <w:rsid w:val="00706DAB"/>
    <w:rsid w:val="00707179"/>
    <w:rsid w:val="007077B1"/>
    <w:rsid w:val="00707E9C"/>
    <w:rsid w:val="00710282"/>
    <w:rsid w:val="007109DF"/>
    <w:rsid w:val="00710A3E"/>
    <w:rsid w:val="00710C90"/>
    <w:rsid w:val="00711BB3"/>
    <w:rsid w:val="007124B0"/>
    <w:rsid w:val="00712FAE"/>
    <w:rsid w:val="00712FF0"/>
    <w:rsid w:val="007130A2"/>
    <w:rsid w:val="00713990"/>
    <w:rsid w:val="00714D9F"/>
    <w:rsid w:val="00715463"/>
    <w:rsid w:val="00716420"/>
    <w:rsid w:val="007175E2"/>
    <w:rsid w:val="007210ED"/>
    <w:rsid w:val="00721492"/>
    <w:rsid w:val="007262F3"/>
    <w:rsid w:val="00730655"/>
    <w:rsid w:val="00731D77"/>
    <w:rsid w:val="00732360"/>
    <w:rsid w:val="0073390A"/>
    <w:rsid w:val="00734E64"/>
    <w:rsid w:val="00736B37"/>
    <w:rsid w:val="0073707D"/>
    <w:rsid w:val="007374E0"/>
    <w:rsid w:val="00740A35"/>
    <w:rsid w:val="007419C8"/>
    <w:rsid w:val="00742EDA"/>
    <w:rsid w:val="007439C3"/>
    <w:rsid w:val="00744F8F"/>
    <w:rsid w:val="0074705D"/>
    <w:rsid w:val="00747CDC"/>
    <w:rsid w:val="0075067A"/>
    <w:rsid w:val="007520B4"/>
    <w:rsid w:val="0075444E"/>
    <w:rsid w:val="0076133F"/>
    <w:rsid w:val="00764305"/>
    <w:rsid w:val="007648FF"/>
    <w:rsid w:val="007655D5"/>
    <w:rsid w:val="0076628F"/>
    <w:rsid w:val="00766875"/>
    <w:rsid w:val="00771D75"/>
    <w:rsid w:val="00773C0A"/>
    <w:rsid w:val="0077518A"/>
    <w:rsid w:val="007763C1"/>
    <w:rsid w:val="00776E4F"/>
    <w:rsid w:val="0077755E"/>
    <w:rsid w:val="00777E82"/>
    <w:rsid w:val="007801EB"/>
    <w:rsid w:val="007808B6"/>
    <w:rsid w:val="00781359"/>
    <w:rsid w:val="00783365"/>
    <w:rsid w:val="007846A4"/>
    <w:rsid w:val="007848D5"/>
    <w:rsid w:val="0078638A"/>
    <w:rsid w:val="00786921"/>
    <w:rsid w:val="00786BC2"/>
    <w:rsid w:val="00787276"/>
    <w:rsid w:val="007903B4"/>
    <w:rsid w:val="00790D10"/>
    <w:rsid w:val="0079137F"/>
    <w:rsid w:val="007928A1"/>
    <w:rsid w:val="007942D4"/>
    <w:rsid w:val="00794355"/>
    <w:rsid w:val="0079601D"/>
    <w:rsid w:val="00797018"/>
    <w:rsid w:val="0079744B"/>
    <w:rsid w:val="007A1EAA"/>
    <w:rsid w:val="007A3D22"/>
    <w:rsid w:val="007A79FD"/>
    <w:rsid w:val="007A7A76"/>
    <w:rsid w:val="007B0B9D"/>
    <w:rsid w:val="007B2410"/>
    <w:rsid w:val="007B2585"/>
    <w:rsid w:val="007B26E3"/>
    <w:rsid w:val="007B2DC7"/>
    <w:rsid w:val="007B484E"/>
    <w:rsid w:val="007B48FF"/>
    <w:rsid w:val="007B4E44"/>
    <w:rsid w:val="007B4FFF"/>
    <w:rsid w:val="007B55D3"/>
    <w:rsid w:val="007B5A43"/>
    <w:rsid w:val="007B657B"/>
    <w:rsid w:val="007B709B"/>
    <w:rsid w:val="007C08D6"/>
    <w:rsid w:val="007C1343"/>
    <w:rsid w:val="007C39E8"/>
    <w:rsid w:val="007C3F4C"/>
    <w:rsid w:val="007C4AF4"/>
    <w:rsid w:val="007C5B2D"/>
    <w:rsid w:val="007C5EF1"/>
    <w:rsid w:val="007C5FA2"/>
    <w:rsid w:val="007C76B4"/>
    <w:rsid w:val="007C7BF5"/>
    <w:rsid w:val="007D19B7"/>
    <w:rsid w:val="007D5FB6"/>
    <w:rsid w:val="007D72FD"/>
    <w:rsid w:val="007D75E5"/>
    <w:rsid w:val="007D773E"/>
    <w:rsid w:val="007D7CAE"/>
    <w:rsid w:val="007E05D6"/>
    <w:rsid w:val="007E066E"/>
    <w:rsid w:val="007E1167"/>
    <w:rsid w:val="007E1356"/>
    <w:rsid w:val="007E13F4"/>
    <w:rsid w:val="007E20FC"/>
    <w:rsid w:val="007E2E0C"/>
    <w:rsid w:val="007E4374"/>
    <w:rsid w:val="007E5991"/>
    <w:rsid w:val="007E5BD5"/>
    <w:rsid w:val="007E6191"/>
    <w:rsid w:val="007E6381"/>
    <w:rsid w:val="007E7062"/>
    <w:rsid w:val="007F0E1E"/>
    <w:rsid w:val="007F0FA6"/>
    <w:rsid w:val="007F118C"/>
    <w:rsid w:val="007F29A7"/>
    <w:rsid w:val="007F2EB1"/>
    <w:rsid w:val="007F3055"/>
    <w:rsid w:val="007F32F0"/>
    <w:rsid w:val="007F4E0F"/>
    <w:rsid w:val="007F5606"/>
    <w:rsid w:val="007F5806"/>
    <w:rsid w:val="007F629A"/>
    <w:rsid w:val="007F70EE"/>
    <w:rsid w:val="007F772F"/>
    <w:rsid w:val="008004B4"/>
    <w:rsid w:val="00801515"/>
    <w:rsid w:val="00801C92"/>
    <w:rsid w:val="00801D03"/>
    <w:rsid w:val="00802AD1"/>
    <w:rsid w:val="00802C4A"/>
    <w:rsid w:val="0080371A"/>
    <w:rsid w:val="008049A6"/>
    <w:rsid w:val="00805BE8"/>
    <w:rsid w:val="00807561"/>
    <w:rsid w:val="00807A9F"/>
    <w:rsid w:val="00807EEF"/>
    <w:rsid w:val="00810EC5"/>
    <w:rsid w:val="008121D4"/>
    <w:rsid w:val="00814A39"/>
    <w:rsid w:val="00816078"/>
    <w:rsid w:val="008177E3"/>
    <w:rsid w:val="00817F50"/>
    <w:rsid w:val="0082041B"/>
    <w:rsid w:val="00823AA9"/>
    <w:rsid w:val="008240C2"/>
    <w:rsid w:val="00824D27"/>
    <w:rsid w:val="00824DA9"/>
    <w:rsid w:val="00824E21"/>
    <w:rsid w:val="008255B9"/>
    <w:rsid w:val="00825756"/>
    <w:rsid w:val="00825CD8"/>
    <w:rsid w:val="00827324"/>
    <w:rsid w:val="00830E0E"/>
    <w:rsid w:val="008313F4"/>
    <w:rsid w:val="00832045"/>
    <w:rsid w:val="00832493"/>
    <w:rsid w:val="00832AC7"/>
    <w:rsid w:val="008353EE"/>
    <w:rsid w:val="008355EA"/>
    <w:rsid w:val="00836CF7"/>
    <w:rsid w:val="00837133"/>
    <w:rsid w:val="00837458"/>
    <w:rsid w:val="00837AAE"/>
    <w:rsid w:val="00840099"/>
    <w:rsid w:val="00840300"/>
    <w:rsid w:val="008403AF"/>
    <w:rsid w:val="0084088C"/>
    <w:rsid w:val="008429AD"/>
    <w:rsid w:val="008429DB"/>
    <w:rsid w:val="00843712"/>
    <w:rsid w:val="0084509A"/>
    <w:rsid w:val="008500DB"/>
    <w:rsid w:val="00850C75"/>
    <w:rsid w:val="00850E39"/>
    <w:rsid w:val="00851281"/>
    <w:rsid w:val="0085174B"/>
    <w:rsid w:val="00851BA9"/>
    <w:rsid w:val="00853696"/>
    <w:rsid w:val="0085477A"/>
    <w:rsid w:val="008549C0"/>
    <w:rsid w:val="00854C4D"/>
    <w:rsid w:val="00855107"/>
    <w:rsid w:val="00855173"/>
    <w:rsid w:val="008557D9"/>
    <w:rsid w:val="0085591E"/>
    <w:rsid w:val="00855BF7"/>
    <w:rsid w:val="00856214"/>
    <w:rsid w:val="00856582"/>
    <w:rsid w:val="00860982"/>
    <w:rsid w:val="008611F5"/>
    <w:rsid w:val="00861818"/>
    <w:rsid w:val="00862089"/>
    <w:rsid w:val="00862F9A"/>
    <w:rsid w:val="00864282"/>
    <w:rsid w:val="0086643C"/>
    <w:rsid w:val="00866D5B"/>
    <w:rsid w:val="00866DB5"/>
    <w:rsid w:val="00866FF5"/>
    <w:rsid w:val="008676CD"/>
    <w:rsid w:val="00867CDB"/>
    <w:rsid w:val="00867E88"/>
    <w:rsid w:val="00867EC1"/>
    <w:rsid w:val="0087099D"/>
    <w:rsid w:val="008715EB"/>
    <w:rsid w:val="0087278F"/>
    <w:rsid w:val="00872F68"/>
    <w:rsid w:val="0087332D"/>
    <w:rsid w:val="00873D20"/>
    <w:rsid w:val="00873E1F"/>
    <w:rsid w:val="00874071"/>
    <w:rsid w:val="0087415D"/>
    <w:rsid w:val="00874C16"/>
    <w:rsid w:val="00880A67"/>
    <w:rsid w:val="008812A0"/>
    <w:rsid w:val="00882375"/>
    <w:rsid w:val="0088415E"/>
    <w:rsid w:val="00885E96"/>
    <w:rsid w:val="0088694F"/>
    <w:rsid w:val="00886D1F"/>
    <w:rsid w:val="008877A9"/>
    <w:rsid w:val="00887DD8"/>
    <w:rsid w:val="00887E97"/>
    <w:rsid w:val="008914B9"/>
    <w:rsid w:val="00891E38"/>
    <w:rsid w:val="00891EE1"/>
    <w:rsid w:val="00893987"/>
    <w:rsid w:val="00894207"/>
    <w:rsid w:val="00894D7A"/>
    <w:rsid w:val="008950EF"/>
    <w:rsid w:val="0089595F"/>
    <w:rsid w:val="008963EF"/>
    <w:rsid w:val="0089688E"/>
    <w:rsid w:val="00897820"/>
    <w:rsid w:val="008A0862"/>
    <w:rsid w:val="008A0E67"/>
    <w:rsid w:val="008A1C91"/>
    <w:rsid w:val="008A1FBE"/>
    <w:rsid w:val="008A552D"/>
    <w:rsid w:val="008B01FB"/>
    <w:rsid w:val="008B027B"/>
    <w:rsid w:val="008B203A"/>
    <w:rsid w:val="008B3194"/>
    <w:rsid w:val="008B3C14"/>
    <w:rsid w:val="008B5AE7"/>
    <w:rsid w:val="008B6CF6"/>
    <w:rsid w:val="008B79D9"/>
    <w:rsid w:val="008B79DB"/>
    <w:rsid w:val="008B7D99"/>
    <w:rsid w:val="008C1A12"/>
    <w:rsid w:val="008C4E97"/>
    <w:rsid w:val="008C51FD"/>
    <w:rsid w:val="008C60E9"/>
    <w:rsid w:val="008D0DF5"/>
    <w:rsid w:val="008D1334"/>
    <w:rsid w:val="008D1B7C"/>
    <w:rsid w:val="008D3912"/>
    <w:rsid w:val="008D4E66"/>
    <w:rsid w:val="008D5EE3"/>
    <w:rsid w:val="008D6657"/>
    <w:rsid w:val="008D6DBC"/>
    <w:rsid w:val="008D6E9F"/>
    <w:rsid w:val="008D72B5"/>
    <w:rsid w:val="008D7F2E"/>
    <w:rsid w:val="008E04FD"/>
    <w:rsid w:val="008E1A08"/>
    <w:rsid w:val="008E1A3E"/>
    <w:rsid w:val="008E1F60"/>
    <w:rsid w:val="008E307E"/>
    <w:rsid w:val="008E5EDB"/>
    <w:rsid w:val="008E68CB"/>
    <w:rsid w:val="008E696A"/>
    <w:rsid w:val="008E7895"/>
    <w:rsid w:val="008F08C9"/>
    <w:rsid w:val="008F1C51"/>
    <w:rsid w:val="008F23EA"/>
    <w:rsid w:val="008F3512"/>
    <w:rsid w:val="008F3EC3"/>
    <w:rsid w:val="008F4BD4"/>
    <w:rsid w:val="008F4DD1"/>
    <w:rsid w:val="008F6056"/>
    <w:rsid w:val="008F7A2F"/>
    <w:rsid w:val="00902C07"/>
    <w:rsid w:val="009031BE"/>
    <w:rsid w:val="009031C5"/>
    <w:rsid w:val="00903714"/>
    <w:rsid w:val="00903A76"/>
    <w:rsid w:val="00905804"/>
    <w:rsid w:val="0090596D"/>
    <w:rsid w:val="009101E2"/>
    <w:rsid w:val="00911DF7"/>
    <w:rsid w:val="00913F50"/>
    <w:rsid w:val="00914212"/>
    <w:rsid w:val="009148D3"/>
    <w:rsid w:val="0091498C"/>
    <w:rsid w:val="00915405"/>
    <w:rsid w:val="00915D73"/>
    <w:rsid w:val="00916077"/>
    <w:rsid w:val="009162A1"/>
    <w:rsid w:val="009170A2"/>
    <w:rsid w:val="00917279"/>
    <w:rsid w:val="009208A6"/>
    <w:rsid w:val="00920C74"/>
    <w:rsid w:val="00920EB5"/>
    <w:rsid w:val="00921206"/>
    <w:rsid w:val="009216F5"/>
    <w:rsid w:val="0092218F"/>
    <w:rsid w:val="00922C89"/>
    <w:rsid w:val="00924514"/>
    <w:rsid w:val="00924C53"/>
    <w:rsid w:val="00925724"/>
    <w:rsid w:val="00925F63"/>
    <w:rsid w:val="00926E0F"/>
    <w:rsid w:val="00927316"/>
    <w:rsid w:val="0092766F"/>
    <w:rsid w:val="0092773D"/>
    <w:rsid w:val="0093133D"/>
    <w:rsid w:val="00931D89"/>
    <w:rsid w:val="0093276D"/>
    <w:rsid w:val="00933D12"/>
    <w:rsid w:val="009359B4"/>
    <w:rsid w:val="00935B74"/>
    <w:rsid w:val="00936740"/>
    <w:rsid w:val="00936A00"/>
    <w:rsid w:val="00937065"/>
    <w:rsid w:val="009371B8"/>
    <w:rsid w:val="00940285"/>
    <w:rsid w:val="00940FB7"/>
    <w:rsid w:val="00940FC7"/>
    <w:rsid w:val="009413BB"/>
    <w:rsid w:val="009415B0"/>
    <w:rsid w:val="0094266B"/>
    <w:rsid w:val="00943A14"/>
    <w:rsid w:val="0094475F"/>
    <w:rsid w:val="00946252"/>
    <w:rsid w:val="00946FA0"/>
    <w:rsid w:val="009479DF"/>
    <w:rsid w:val="00947E7E"/>
    <w:rsid w:val="009500A3"/>
    <w:rsid w:val="0095139A"/>
    <w:rsid w:val="0095392E"/>
    <w:rsid w:val="00953B7E"/>
    <w:rsid w:val="00953E16"/>
    <w:rsid w:val="009542AC"/>
    <w:rsid w:val="00957913"/>
    <w:rsid w:val="00960AA3"/>
    <w:rsid w:val="00961A0C"/>
    <w:rsid w:val="00961BB2"/>
    <w:rsid w:val="00962108"/>
    <w:rsid w:val="009628FD"/>
    <w:rsid w:val="009638D6"/>
    <w:rsid w:val="00963995"/>
    <w:rsid w:val="009639A2"/>
    <w:rsid w:val="00963CCF"/>
    <w:rsid w:val="00964E45"/>
    <w:rsid w:val="00965125"/>
    <w:rsid w:val="009660C1"/>
    <w:rsid w:val="009661D5"/>
    <w:rsid w:val="009668E9"/>
    <w:rsid w:val="00966C79"/>
    <w:rsid w:val="009675CF"/>
    <w:rsid w:val="00967F2C"/>
    <w:rsid w:val="0097065D"/>
    <w:rsid w:val="00970732"/>
    <w:rsid w:val="00970CEA"/>
    <w:rsid w:val="00972145"/>
    <w:rsid w:val="0097225B"/>
    <w:rsid w:val="009724DD"/>
    <w:rsid w:val="009729AD"/>
    <w:rsid w:val="00972D86"/>
    <w:rsid w:val="00973636"/>
    <w:rsid w:val="0097408E"/>
    <w:rsid w:val="0097493E"/>
    <w:rsid w:val="00974BB2"/>
    <w:rsid w:val="00974FA7"/>
    <w:rsid w:val="00975672"/>
    <w:rsid w:val="009756E5"/>
    <w:rsid w:val="00975BAF"/>
    <w:rsid w:val="00977A8C"/>
    <w:rsid w:val="0098070E"/>
    <w:rsid w:val="009825D4"/>
    <w:rsid w:val="00982A49"/>
    <w:rsid w:val="00982D28"/>
    <w:rsid w:val="00983910"/>
    <w:rsid w:val="00984A4C"/>
    <w:rsid w:val="00984EE2"/>
    <w:rsid w:val="0098568B"/>
    <w:rsid w:val="0098772E"/>
    <w:rsid w:val="00990831"/>
    <w:rsid w:val="009916F4"/>
    <w:rsid w:val="00991A1A"/>
    <w:rsid w:val="00991A69"/>
    <w:rsid w:val="009924CD"/>
    <w:rsid w:val="009932AC"/>
    <w:rsid w:val="009933F1"/>
    <w:rsid w:val="009941E0"/>
    <w:rsid w:val="009941EC"/>
    <w:rsid w:val="00994351"/>
    <w:rsid w:val="00996A8F"/>
    <w:rsid w:val="00996D93"/>
    <w:rsid w:val="00997513"/>
    <w:rsid w:val="00997D4E"/>
    <w:rsid w:val="009A17A6"/>
    <w:rsid w:val="009A1A5E"/>
    <w:rsid w:val="009A1D56"/>
    <w:rsid w:val="009A1DBF"/>
    <w:rsid w:val="009A3AFD"/>
    <w:rsid w:val="009A3D7A"/>
    <w:rsid w:val="009A480E"/>
    <w:rsid w:val="009A6534"/>
    <w:rsid w:val="009A6757"/>
    <w:rsid w:val="009A68E6"/>
    <w:rsid w:val="009A7598"/>
    <w:rsid w:val="009B03B3"/>
    <w:rsid w:val="009B04DA"/>
    <w:rsid w:val="009B1D33"/>
    <w:rsid w:val="009B1DF8"/>
    <w:rsid w:val="009B1E4E"/>
    <w:rsid w:val="009B2DBE"/>
    <w:rsid w:val="009B3D20"/>
    <w:rsid w:val="009B3DF2"/>
    <w:rsid w:val="009B50D5"/>
    <w:rsid w:val="009B5418"/>
    <w:rsid w:val="009B683B"/>
    <w:rsid w:val="009C0727"/>
    <w:rsid w:val="009C0D33"/>
    <w:rsid w:val="009C3C80"/>
    <w:rsid w:val="009C4194"/>
    <w:rsid w:val="009C492F"/>
    <w:rsid w:val="009C5014"/>
    <w:rsid w:val="009C59B9"/>
    <w:rsid w:val="009C67C5"/>
    <w:rsid w:val="009C715B"/>
    <w:rsid w:val="009C7FB4"/>
    <w:rsid w:val="009D1200"/>
    <w:rsid w:val="009D2FF2"/>
    <w:rsid w:val="009D3226"/>
    <w:rsid w:val="009D3385"/>
    <w:rsid w:val="009D37C2"/>
    <w:rsid w:val="009D4489"/>
    <w:rsid w:val="009D793C"/>
    <w:rsid w:val="009E16A9"/>
    <w:rsid w:val="009E375F"/>
    <w:rsid w:val="009E39D4"/>
    <w:rsid w:val="009E3D97"/>
    <w:rsid w:val="009E3FDB"/>
    <w:rsid w:val="009E433B"/>
    <w:rsid w:val="009E4E7B"/>
    <w:rsid w:val="009E5401"/>
    <w:rsid w:val="009E67E9"/>
    <w:rsid w:val="009F05F8"/>
    <w:rsid w:val="009F0757"/>
    <w:rsid w:val="009F15B5"/>
    <w:rsid w:val="009F1FA1"/>
    <w:rsid w:val="009F2FA1"/>
    <w:rsid w:val="009F3349"/>
    <w:rsid w:val="009F3961"/>
    <w:rsid w:val="009F4649"/>
    <w:rsid w:val="009F478F"/>
    <w:rsid w:val="009F4BA7"/>
    <w:rsid w:val="009F5BE4"/>
    <w:rsid w:val="009F6042"/>
    <w:rsid w:val="009F7DA0"/>
    <w:rsid w:val="00A00857"/>
    <w:rsid w:val="00A014EF"/>
    <w:rsid w:val="00A01F82"/>
    <w:rsid w:val="00A02850"/>
    <w:rsid w:val="00A0497A"/>
    <w:rsid w:val="00A05595"/>
    <w:rsid w:val="00A069E7"/>
    <w:rsid w:val="00A0758F"/>
    <w:rsid w:val="00A105D0"/>
    <w:rsid w:val="00A11619"/>
    <w:rsid w:val="00A11C47"/>
    <w:rsid w:val="00A12436"/>
    <w:rsid w:val="00A12D3F"/>
    <w:rsid w:val="00A12ECE"/>
    <w:rsid w:val="00A13104"/>
    <w:rsid w:val="00A1570A"/>
    <w:rsid w:val="00A20757"/>
    <w:rsid w:val="00A211B4"/>
    <w:rsid w:val="00A21F9B"/>
    <w:rsid w:val="00A23FB1"/>
    <w:rsid w:val="00A24819"/>
    <w:rsid w:val="00A266B3"/>
    <w:rsid w:val="00A3295A"/>
    <w:rsid w:val="00A33DDF"/>
    <w:rsid w:val="00A34547"/>
    <w:rsid w:val="00A34C69"/>
    <w:rsid w:val="00A368C9"/>
    <w:rsid w:val="00A36E8B"/>
    <w:rsid w:val="00A376B7"/>
    <w:rsid w:val="00A40A8D"/>
    <w:rsid w:val="00A41BF5"/>
    <w:rsid w:val="00A4248B"/>
    <w:rsid w:val="00A427D6"/>
    <w:rsid w:val="00A42E73"/>
    <w:rsid w:val="00A43E17"/>
    <w:rsid w:val="00A43E64"/>
    <w:rsid w:val="00A44778"/>
    <w:rsid w:val="00A44807"/>
    <w:rsid w:val="00A44A71"/>
    <w:rsid w:val="00A4547C"/>
    <w:rsid w:val="00A45F99"/>
    <w:rsid w:val="00A469E7"/>
    <w:rsid w:val="00A472E4"/>
    <w:rsid w:val="00A479B7"/>
    <w:rsid w:val="00A503C6"/>
    <w:rsid w:val="00A50CA6"/>
    <w:rsid w:val="00A5135F"/>
    <w:rsid w:val="00A5136C"/>
    <w:rsid w:val="00A5171D"/>
    <w:rsid w:val="00A51D59"/>
    <w:rsid w:val="00A53548"/>
    <w:rsid w:val="00A53653"/>
    <w:rsid w:val="00A5661B"/>
    <w:rsid w:val="00A5718A"/>
    <w:rsid w:val="00A575DA"/>
    <w:rsid w:val="00A57A30"/>
    <w:rsid w:val="00A604A4"/>
    <w:rsid w:val="00A60D3F"/>
    <w:rsid w:val="00A60FE7"/>
    <w:rsid w:val="00A61B7D"/>
    <w:rsid w:val="00A62862"/>
    <w:rsid w:val="00A63EE9"/>
    <w:rsid w:val="00A65DB5"/>
    <w:rsid w:val="00A6605B"/>
    <w:rsid w:val="00A6654D"/>
    <w:rsid w:val="00A66ADC"/>
    <w:rsid w:val="00A67CF2"/>
    <w:rsid w:val="00A705BA"/>
    <w:rsid w:val="00A7143B"/>
    <w:rsid w:val="00A7147D"/>
    <w:rsid w:val="00A72651"/>
    <w:rsid w:val="00A73253"/>
    <w:rsid w:val="00A741B8"/>
    <w:rsid w:val="00A74E9A"/>
    <w:rsid w:val="00A7531C"/>
    <w:rsid w:val="00A75757"/>
    <w:rsid w:val="00A76039"/>
    <w:rsid w:val="00A770B9"/>
    <w:rsid w:val="00A77361"/>
    <w:rsid w:val="00A81B15"/>
    <w:rsid w:val="00A837FF"/>
    <w:rsid w:val="00A84052"/>
    <w:rsid w:val="00A841BB"/>
    <w:rsid w:val="00A841D3"/>
    <w:rsid w:val="00A845B3"/>
    <w:rsid w:val="00A84DC8"/>
    <w:rsid w:val="00A85D5D"/>
    <w:rsid w:val="00A85DBC"/>
    <w:rsid w:val="00A87ED9"/>
    <w:rsid w:val="00A87FEB"/>
    <w:rsid w:val="00A903C9"/>
    <w:rsid w:val="00A920A1"/>
    <w:rsid w:val="00A92808"/>
    <w:rsid w:val="00A936BB"/>
    <w:rsid w:val="00A938A2"/>
    <w:rsid w:val="00A93EFE"/>
    <w:rsid w:val="00A93F9F"/>
    <w:rsid w:val="00A9420E"/>
    <w:rsid w:val="00A9520F"/>
    <w:rsid w:val="00A95925"/>
    <w:rsid w:val="00A95C3E"/>
    <w:rsid w:val="00A967FC"/>
    <w:rsid w:val="00A97648"/>
    <w:rsid w:val="00AA0015"/>
    <w:rsid w:val="00AA01DE"/>
    <w:rsid w:val="00AA1C16"/>
    <w:rsid w:val="00AA1CFD"/>
    <w:rsid w:val="00AA2239"/>
    <w:rsid w:val="00AA2573"/>
    <w:rsid w:val="00AA33D2"/>
    <w:rsid w:val="00AA55E7"/>
    <w:rsid w:val="00AA5948"/>
    <w:rsid w:val="00AA5FC4"/>
    <w:rsid w:val="00AA6202"/>
    <w:rsid w:val="00AA6907"/>
    <w:rsid w:val="00AB0258"/>
    <w:rsid w:val="00AB0C57"/>
    <w:rsid w:val="00AB0DB1"/>
    <w:rsid w:val="00AB1195"/>
    <w:rsid w:val="00AB1B8F"/>
    <w:rsid w:val="00AB2004"/>
    <w:rsid w:val="00AB21EA"/>
    <w:rsid w:val="00AB307E"/>
    <w:rsid w:val="00AB3456"/>
    <w:rsid w:val="00AB37AA"/>
    <w:rsid w:val="00AB4182"/>
    <w:rsid w:val="00AB5932"/>
    <w:rsid w:val="00AB7696"/>
    <w:rsid w:val="00AB7D6E"/>
    <w:rsid w:val="00AC1BB2"/>
    <w:rsid w:val="00AC1DB1"/>
    <w:rsid w:val="00AC2765"/>
    <w:rsid w:val="00AC27DB"/>
    <w:rsid w:val="00AC31C4"/>
    <w:rsid w:val="00AC4CA2"/>
    <w:rsid w:val="00AC4DC9"/>
    <w:rsid w:val="00AC5288"/>
    <w:rsid w:val="00AC5A4B"/>
    <w:rsid w:val="00AC64D2"/>
    <w:rsid w:val="00AC6591"/>
    <w:rsid w:val="00AC6D6B"/>
    <w:rsid w:val="00AD0AC1"/>
    <w:rsid w:val="00AD7736"/>
    <w:rsid w:val="00AE10CE"/>
    <w:rsid w:val="00AE2FA7"/>
    <w:rsid w:val="00AE334C"/>
    <w:rsid w:val="00AE3375"/>
    <w:rsid w:val="00AE4C04"/>
    <w:rsid w:val="00AE5165"/>
    <w:rsid w:val="00AE543D"/>
    <w:rsid w:val="00AE69BA"/>
    <w:rsid w:val="00AE70D4"/>
    <w:rsid w:val="00AE7848"/>
    <w:rsid w:val="00AE7868"/>
    <w:rsid w:val="00AF0407"/>
    <w:rsid w:val="00AF049B"/>
    <w:rsid w:val="00AF0C02"/>
    <w:rsid w:val="00AF0E2E"/>
    <w:rsid w:val="00AF4D8B"/>
    <w:rsid w:val="00AF50EF"/>
    <w:rsid w:val="00AF5102"/>
    <w:rsid w:val="00AF5380"/>
    <w:rsid w:val="00AF5B2F"/>
    <w:rsid w:val="00AF7ABA"/>
    <w:rsid w:val="00AF7C04"/>
    <w:rsid w:val="00B01EA9"/>
    <w:rsid w:val="00B0259E"/>
    <w:rsid w:val="00B0343D"/>
    <w:rsid w:val="00B044E0"/>
    <w:rsid w:val="00B04939"/>
    <w:rsid w:val="00B05807"/>
    <w:rsid w:val="00B067CA"/>
    <w:rsid w:val="00B06A96"/>
    <w:rsid w:val="00B11611"/>
    <w:rsid w:val="00B12B26"/>
    <w:rsid w:val="00B13125"/>
    <w:rsid w:val="00B13AE8"/>
    <w:rsid w:val="00B15CB4"/>
    <w:rsid w:val="00B163F8"/>
    <w:rsid w:val="00B20EE7"/>
    <w:rsid w:val="00B211E9"/>
    <w:rsid w:val="00B21A43"/>
    <w:rsid w:val="00B21D03"/>
    <w:rsid w:val="00B22E33"/>
    <w:rsid w:val="00B2342B"/>
    <w:rsid w:val="00B23B6B"/>
    <w:rsid w:val="00B23ED0"/>
    <w:rsid w:val="00B245D1"/>
    <w:rsid w:val="00B2472D"/>
    <w:rsid w:val="00B24CA0"/>
    <w:rsid w:val="00B252FE"/>
    <w:rsid w:val="00B2549F"/>
    <w:rsid w:val="00B25913"/>
    <w:rsid w:val="00B262EB"/>
    <w:rsid w:val="00B263CA"/>
    <w:rsid w:val="00B2640C"/>
    <w:rsid w:val="00B266F9"/>
    <w:rsid w:val="00B27964"/>
    <w:rsid w:val="00B27AC6"/>
    <w:rsid w:val="00B27D37"/>
    <w:rsid w:val="00B302D0"/>
    <w:rsid w:val="00B316C9"/>
    <w:rsid w:val="00B325FC"/>
    <w:rsid w:val="00B329A6"/>
    <w:rsid w:val="00B338E6"/>
    <w:rsid w:val="00B3452E"/>
    <w:rsid w:val="00B3488A"/>
    <w:rsid w:val="00B3488F"/>
    <w:rsid w:val="00B4108D"/>
    <w:rsid w:val="00B45FE4"/>
    <w:rsid w:val="00B4636D"/>
    <w:rsid w:val="00B47875"/>
    <w:rsid w:val="00B5151B"/>
    <w:rsid w:val="00B51F96"/>
    <w:rsid w:val="00B5413F"/>
    <w:rsid w:val="00B54334"/>
    <w:rsid w:val="00B54C56"/>
    <w:rsid w:val="00B5524B"/>
    <w:rsid w:val="00B55A80"/>
    <w:rsid w:val="00B55CF7"/>
    <w:rsid w:val="00B57265"/>
    <w:rsid w:val="00B61722"/>
    <w:rsid w:val="00B62F8F"/>
    <w:rsid w:val="00B632CC"/>
    <w:rsid w:val="00B633AE"/>
    <w:rsid w:val="00B65A0F"/>
    <w:rsid w:val="00B66191"/>
    <w:rsid w:val="00B665D2"/>
    <w:rsid w:val="00B66831"/>
    <w:rsid w:val="00B66C65"/>
    <w:rsid w:val="00B66F23"/>
    <w:rsid w:val="00B6737C"/>
    <w:rsid w:val="00B67D26"/>
    <w:rsid w:val="00B7090B"/>
    <w:rsid w:val="00B70A79"/>
    <w:rsid w:val="00B71513"/>
    <w:rsid w:val="00B71AAB"/>
    <w:rsid w:val="00B7214D"/>
    <w:rsid w:val="00B72F42"/>
    <w:rsid w:val="00B731FF"/>
    <w:rsid w:val="00B73A4C"/>
    <w:rsid w:val="00B74372"/>
    <w:rsid w:val="00B75525"/>
    <w:rsid w:val="00B759B9"/>
    <w:rsid w:val="00B768C5"/>
    <w:rsid w:val="00B77389"/>
    <w:rsid w:val="00B80283"/>
    <w:rsid w:val="00B8057A"/>
    <w:rsid w:val="00B8095F"/>
    <w:rsid w:val="00B80994"/>
    <w:rsid w:val="00B80B0C"/>
    <w:rsid w:val="00B80B11"/>
    <w:rsid w:val="00B82CBC"/>
    <w:rsid w:val="00B831AE"/>
    <w:rsid w:val="00B83254"/>
    <w:rsid w:val="00B83956"/>
    <w:rsid w:val="00B8446C"/>
    <w:rsid w:val="00B84520"/>
    <w:rsid w:val="00B86AE0"/>
    <w:rsid w:val="00B87520"/>
    <w:rsid w:val="00B87725"/>
    <w:rsid w:val="00B87D0E"/>
    <w:rsid w:val="00B90360"/>
    <w:rsid w:val="00B9347F"/>
    <w:rsid w:val="00B93A5B"/>
    <w:rsid w:val="00B940FC"/>
    <w:rsid w:val="00BA216F"/>
    <w:rsid w:val="00BA259A"/>
    <w:rsid w:val="00BA259C"/>
    <w:rsid w:val="00BA29D3"/>
    <w:rsid w:val="00BA307F"/>
    <w:rsid w:val="00BA5280"/>
    <w:rsid w:val="00BA5663"/>
    <w:rsid w:val="00BA62C1"/>
    <w:rsid w:val="00BA72A8"/>
    <w:rsid w:val="00BB14F1"/>
    <w:rsid w:val="00BB223A"/>
    <w:rsid w:val="00BB26E3"/>
    <w:rsid w:val="00BB337F"/>
    <w:rsid w:val="00BB4536"/>
    <w:rsid w:val="00BB572E"/>
    <w:rsid w:val="00BB5734"/>
    <w:rsid w:val="00BB684D"/>
    <w:rsid w:val="00BB73B1"/>
    <w:rsid w:val="00BB74FD"/>
    <w:rsid w:val="00BC17D7"/>
    <w:rsid w:val="00BC1DF2"/>
    <w:rsid w:val="00BC32C1"/>
    <w:rsid w:val="00BC33B5"/>
    <w:rsid w:val="00BC44DC"/>
    <w:rsid w:val="00BC4937"/>
    <w:rsid w:val="00BC5756"/>
    <w:rsid w:val="00BC5973"/>
    <w:rsid w:val="00BC5982"/>
    <w:rsid w:val="00BC60BF"/>
    <w:rsid w:val="00BC64B8"/>
    <w:rsid w:val="00BC64FE"/>
    <w:rsid w:val="00BC686F"/>
    <w:rsid w:val="00BD03A7"/>
    <w:rsid w:val="00BD0628"/>
    <w:rsid w:val="00BD1F2A"/>
    <w:rsid w:val="00BD28BF"/>
    <w:rsid w:val="00BD557E"/>
    <w:rsid w:val="00BD6404"/>
    <w:rsid w:val="00BD7EA9"/>
    <w:rsid w:val="00BE1E7B"/>
    <w:rsid w:val="00BE1EBF"/>
    <w:rsid w:val="00BE213F"/>
    <w:rsid w:val="00BE33AE"/>
    <w:rsid w:val="00BE6275"/>
    <w:rsid w:val="00BE72D4"/>
    <w:rsid w:val="00BF046F"/>
    <w:rsid w:val="00BF05D7"/>
    <w:rsid w:val="00BF0F69"/>
    <w:rsid w:val="00BF1016"/>
    <w:rsid w:val="00BF186B"/>
    <w:rsid w:val="00BF19A5"/>
    <w:rsid w:val="00BF45E3"/>
    <w:rsid w:val="00BF5661"/>
    <w:rsid w:val="00BF6CE2"/>
    <w:rsid w:val="00BF7289"/>
    <w:rsid w:val="00BF7A86"/>
    <w:rsid w:val="00C01728"/>
    <w:rsid w:val="00C01873"/>
    <w:rsid w:val="00C01D50"/>
    <w:rsid w:val="00C01DC6"/>
    <w:rsid w:val="00C0488B"/>
    <w:rsid w:val="00C056DC"/>
    <w:rsid w:val="00C07F7A"/>
    <w:rsid w:val="00C10EE5"/>
    <w:rsid w:val="00C10FBD"/>
    <w:rsid w:val="00C11557"/>
    <w:rsid w:val="00C1205C"/>
    <w:rsid w:val="00C12629"/>
    <w:rsid w:val="00C1329B"/>
    <w:rsid w:val="00C13B3D"/>
    <w:rsid w:val="00C1470E"/>
    <w:rsid w:val="00C14FE4"/>
    <w:rsid w:val="00C1572F"/>
    <w:rsid w:val="00C16D85"/>
    <w:rsid w:val="00C17370"/>
    <w:rsid w:val="00C2040D"/>
    <w:rsid w:val="00C20803"/>
    <w:rsid w:val="00C2153E"/>
    <w:rsid w:val="00C24079"/>
    <w:rsid w:val="00C240E8"/>
    <w:rsid w:val="00C24C05"/>
    <w:rsid w:val="00C24D2F"/>
    <w:rsid w:val="00C25EC7"/>
    <w:rsid w:val="00C26222"/>
    <w:rsid w:val="00C30157"/>
    <w:rsid w:val="00C3057F"/>
    <w:rsid w:val="00C31283"/>
    <w:rsid w:val="00C31BC9"/>
    <w:rsid w:val="00C338DB"/>
    <w:rsid w:val="00C33C48"/>
    <w:rsid w:val="00C33F59"/>
    <w:rsid w:val="00C340E5"/>
    <w:rsid w:val="00C34EF3"/>
    <w:rsid w:val="00C35AA7"/>
    <w:rsid w:val="00C36C7A"/>
    <w:rsid w:val="00C36D06"/>
    <w:rsid w:val="00C37503"/>
    <w:rsid w:val="00C37F7C"/>
    <w:rsid w:val="00C4071A"/>
    <w:rsid w:val="00C40AC2"/>
    <w:rsid w:val="00C42AE8"/>
    <w:rsid w:val="00C43BA1"/>
    <w:rsid w:val="00C43DAB"/>
    <w:rsid w:val="00C44F34"/>
    <w:rsid w:val="00C45363"/>
    <w:rsid w:val="00C45FDB"/>
    <w:rsid w:val="00C464AA"/>
    <w:rsid w:val="00C46A3F"/>
    <w:rsid w:val="00C47F08"/>
    <w:rsid w:val="00C514A6"/>
    <w:rsid w:val="00C519AE"/>
    <w:rsid w:val="00C524CA"/>
    <w:rsid w:val="00C52E79"/>
    <w:rsid w:val="00C55802"/>
    <w:rsid w:val="00C559BB"/>
    <w:rsid w:val="00C56782"/>
    <w:rsid w:val="00C5739F"/>
    <w:rsid w:val="00C57CF0"/>
    <w:rsid w:val="00C608A7"/>
    <w:rsid w:val="00C63557"/>
    <w:rsid w:val="00C63A25"/>
    <w:rsid w:val="00C640CD"/>
    <w:rsid w:val="00C649BD"/>
    <w:rsid w:val="00C65891"/>
    <w:rsid w:val="00C658F9"/>
    <w:rsid w:val="00C66AC9"/>
    <w:rsid w:val="00C67FE5"/>
    <w:rsid w:val="00C70CEF"/>
    <w:rsid w:val="00C717ED"/>
    <w:rsid w:val="00C71C00"/>
    <w:rsid w:val="00C724D3"/>
    <w:rsid w:val="00C735E5"/>
    <w:rsid w:val="00C73A99"/>
    <w:rsid w:val="00C73E69"/>
    <w:rsid w:val="00C741E0"/>
    <w:rsid w:val="00C74708"/>
    <w:rsid w:val="00C74841"/>
    <w:rsid w:val="00C74D4A"/>
    <w:rsid w:val="00C74E79"/>
    <w:rsid w:val="00C74F9E"/>
    <w:rsid w:val="00C765D7"/>
    <w:rsid w:val="00C76917"/>
    <w:rsid w:val="00C773DB"/>
    <w:rsid w:val="00C777C3"/>
    <w:rsid w:val="00C77DD9"/>
    <w:rsid w:val="00C77FFB"/>
    <w:rsid w:val="00C802F6"/>
    <w:rsid w:val="00C82141"/>
    <w:rsid w:val="00C82B90"/>
    <w:rsid w:val="00C82E68"/>
    <w:rsid w:val="00C834BB"/>
    <w:rsid w:val="00C83BE6"/>
    <w:rsid w:val="00C8479A"/>
    <w:rsid w:val="00C85354"/>
    <w:rsid w:val="00C86ABA"/>
    <w:rsid w:val="00C86D70"/>
    <w:rsid w:val="00C90EEE"/>
    <w:rsid w:val="00C91F80"/>
    <w:rsid w:val="00C9287C"/>
    <w:rsid w:val="00C933EF"/>
    <w:rsid w:val="00C93436"/>
    <w:rsid w:val="00C943F3"/>
    <w:rsid w:val="00C95E27"/>
    <w:rsid w:val="00C962A1"/>
    <w:rsid w:val="00CA08C6"/>
    <w:rsid w:val="00CA0A77"/>
    <w:rsid w:val="00CA1037"/>
    <w:rsid w:val="00CA1EFB"/>
    <w:rsid w:val="00CA2552"/>
    <w:rsid w:val="00CA2557"/>
    <w:rsid w:val="00CA2704"/>
    <w:rsid w:val="00CA2729"/>
    <w:rsid w:val="00CA3057"/>
    <w:rsid w:val="00CA3C25"/>
    <w:rsid w:val="00CA40E4"/>
    <w:rsid w:val="00CA45B9"/>
    <w:rsid w:val="00CA45F8"/>
    <w:rsid w:val="00CA648A"/>
    <w:rsid w:val="00CA77E2"/>
    <w:rsid w:val="00CA7DCC"/>
    <w:rsid w:val="00CB0305"/>
    <w:rsid w:val="00CB33C7"/>
    <w:rsid w:val="00CB3FFD"/>
    <w:rsid w:val="00CB55A4"/>
    <w:rsid w:val="00CB6DA7"/>
    <w:rsid w:val="00CB77AF"/>
    <w:rsid w:val="00CB7E4C"/>
    <w:rsid w:val="00CC03DF"/>
    <w:rsid w:val="00CC0415"/>
    <w:rsid w:val="00CC0B86"/>
    <w:rsid w:val="00CC1B04"/>
    <w:rsid w:val="00CC25B0"/>
    <w:rsid w:val="00CC25B4"/>
    <w:rsid w:val="00CC2812"/>
    <w:rsid w:val="00CC5F88"/>
    <w:rsid w:val="00CC69C8"/>
    <w:rsid w:val="00CC77A2"/>
    <w:rsid w:val="00CD29A7"/>
    <w:rsid w:val="00CD305D"/>
    <w:rsid w:val="00CD307E"/>
    <w:rsid w:val="00CD36AF"/>
    <w:rsid w:val="00CD3A02"/>
    <w:rsid w:val="00CD629F"/>
    <w:rsid w:val="00CD693D"/>
    <w:rsid w:val="00CD6A1B"/>
    <w:rsid w:val="00CD7059"/>
    <w:rsid w:val="00CE0A7F"/>
    <w:rsid w:val="00CE1718"/>
    <w:rsid w:val="00CE7120"/>
    <w:rsid w:val="00CF15F2"/>
    <w:rsid w:val="00CF29B8"/>
    <w:rsid w:val="00CF35E9"/>
    <w:rsid w:val="00CF4156"/>
    <w:rsid w:val="00CF5B1B"/>
    <w:rsid w:val="00CF6A88"/>
    <w:rsid w:val="00CF6B2D"/>
    <w:rsid w:val="00CF7330"/>
    <w:rsid w:val="00D0036C"/>
    <w:rsid w:val="00D00E72"/>
    <w:rsid w:val="00D03992"/>
    <w:rsid w:val="00D03ADB"/>
    <w:rsid w:val="00D03D00"/>
    <w:rsid w:val="00D0473D"/>
    <w:rsid w:val="00D04865"/>
    <w:rsid w:val="00D05C30"/>
    <w:rsid w:val="00D05CBE"/>
    <w:rsid w:val="00D0752B"/>
    <w:rsid w:val="00D10052"/>
    <w:rsid w:val="00D11359"/>
    <w:rsid w:val="00D15195"/>
    <w:rsid w:val="00D16C7B"/>
    <w:rsid w:val="00D16DAD"/>
    <w:rsid w:val="00D227B6"/>
    <w:rsid w:val="00D22F16"/>
    <w:rsid w:val="00D237C2"/>
    <w:rsid w:val="00D23F63"/>
    <w:rsid w:val="00D2502A"/>
    <w:rsid w:val="00D2591E"/>
    <w:rsid w:val="00D263B9"/>
    <w:rsid w:val="00D27440"/>
    <w:rsid w:val="00D27C3F"/>
    <w:rsid w:val="00D31294"/>
    <w:rsid w:val="00D31621"/>
    <w:rsid w:val="00D3188C"/>
    <w:rsid w:val="00D31F1A"/>
    <w:rsid w:val="00D331D7"/>
    <w:rsid w:val="00D33202"/>
    <w:rsid w:val="00D35F9B"/>
    <w:rsid w:val="00D36B69"/>
    <w:rsid w:val="00D401C6"/>
    <w:rsid w:val="00D4047E"/>
    <w:rsid w:val="00D408DD"/>
    <w:rsid w:val="00D409E4"/>
    <w:rsid w:val="00D441FB"/>
    <w:rsid w:val="00D45D72"/>
    <w:rsid w:val="00D46536"/>
    <w:rsid w:val="00D51F66"/>
    <w:rsid w:val="00D520E4"/>
    <w:rsid w:val="00D529B2"/>
    <w:rsid w:val="00D52A40"/>
    <w:rsid w:val="00D537C9"/>
    <w:rsid w:val="00D53A38"/>
    <w:rsid w:val="00D54754"/>
    <w:rsid w:val="00D54AC9"/>
    <w:rsid w:val="00D5571C"/>
    <w:rsid w:val="00D55753"/>
    <w:rsid w:val="00D55C16"/>
    <w:rsid w:val="00D56C03"/>
    <w:rsid w:val="00D575DD"/>
    <w:rsid w:val="00D57D36"/>
    <w:rsid w:val="00D57DFA"/>
    <w:rsid w:val="00D63A7F"/>
    <w:rsid w:val="00D6543F"/>
    <w:rsid w:val="00D67FCF"/>
    <w:rsid w:val="00D709CE"/>
    <w:rsid w:val="00D71DC8"/>
    <w:rsid w:val="00D71F73"/>
    <w:rsid w:val="00D73875"/>
    <w:rsid w:val="00D743A3"/>
    <w:rsid w:val="00D7462F"/>
    <w:rsid w:val="00D752F7"/>
    <w:rsid w:val="00D80786"/>
    <w:rsid w:val="00D8192B"/>
    <w:rsid w:val="00D81CAB"/>
    <w:rsid w:val="00D82E7A"/>
    <w:rsid w:val="00D82F7D"/>
    <w:rsid w:val="00D83331"/>
    <w:rsid w:val="00D83BC3"/>
    <w:rsid w:val="00D8576F"/>
    <w:rsid w:val="00D8677F"/>
    <w:rsid w:val="00D87256"/>
    <w:rsid w:val="00D9091F"/>
    <w:rsid w:val="00D9289B"/>
    <w:rsid w:val="00D96922"/>
    <w:rsid w:val="00D96C1F"/>
    <w:rsid w:val="00D97F0C"/>
    <w:rsid w:val="00DA2E2C"/>
    <w:rsid w:val="00DA3A86"/>
    <w:rsid w:val="00DA3B11"/>
    <w:rsid w:val="00DA5911"/>
    <w:rsid w:val="00DA5C61"/>
    <w:rsid w:val="00DA631C"/>
    <w:rsid w:val="00DA697C"/>
    <w:rsid w:val="00DB1320"/>
    <w:rsid w:val="00DB313A"/>
    <w:rsid w:val="00DB3355"/>
    <w:rsid w:val="00DB4342"/>
    <w:rsid w:val="00DB5D97"/>
    <w:rsid w:val="00DC1BC1"/>
    <w:rsid w:val="00DC1E1E"/>
    <w:rsid w:val="00DC2500"/>
    <w:rsid w:val="00DC27E6"/>
    <w:rsid w:val="00DC2D51"/>
    <w:rsid w:val="00DC35FB"/>
    <w:rsid w:val="00DC37CC"/>
    <w:rsid w:val="00DC4561"/>
    <w:rsid w:val="00DC4F72"/>
    <w:rsid w:val="00DC52EB"/>
    <w:rsid w:val="00DC5561"/>
    <w:rsid w:val="00DC5B25"/>
    <w:rsid w:val="00DC77DC"/>
    <w:rsid w:val="00DC7F53"/>
    <w:rsid w:val="00DD0453"/>
    <w:rsid w:val="00DD0B04"/>
    <w:rsid w:val="00DD0C2C"/>
    <w:rsid w:val="00DD1488"/>
    <w:rsid w:val="00DD15D0"/>
    <w:rsid w:val="00DD19DE"/>
    <w:rsid w:val="00DD28BC"/>
    <w:rsid w:val="00DD438F"/>
    <w:rsid w:val="00DD4672"/>
    <w:rsid w:val="00DD5D00"/>
    <w:rsid w:val="00DD5FDC"/>
    <w:rsid w:val="00DD63A5"/>
    <w:rsid w:val="00DD64EC"/>
    <w:rsid w:val="00DD665B"/>
    <w:rsid w:val="00DD6675"/>
    <w:rsid w:val="00DD6E4A"/>
    <w:rsid w:val="00DD7EB4"/>
    <w:rsid w:val="00DE0400"/>
    <w:rsid w:val="00DE0A3D"/>
    <w:rsid w:val="00DE0BB5"/>
    <w:rsid w:val="00DE243A"/>
    <w:rsid w:val="00DE24C9"/>
    <w:rsid w:val="00DE27D9"/>
    <w:rsid w:val="00DE2B98"/>
    <w:rsid w:val="00DE31F0"/>
    <w:rsid w:val="00DE3D1C"/>
    <w:rsid w:val="00DE6485"/>
    <w:rsid w:val="00DF0324"/>
    <w:rsid w:val="00DF0FD6"/>
    <w:rsid w:val="00DF1BC7"/>
    <w:rsid w:val="00DF3751"/>
    <w:rsid w:val="00DF395B"/>
    <w:rsid w:val="00DF3BDA"/>
    <w:rsid w:val="00DF4CE7"/>
    <w:rsid w:val="00DF4DD8"/>
    <w:rsid w:val="00DF544C"/>
    <w:rsid w:val="00DF59AE"/>
    <w:rsid w:val="00DF6497"/>
    <w:rsid w:val="00DF6795"/>
    <w:rsid w:val="00DF6883"/>
    <w:rsid w:val="00DF73BE"/>
    <w:rsid w:val="00DF74A2"/>
    <w:rsid w:val="00E0227D"/>
    <w:rsid w:val="00E04787"/>
    <w:rsid w:val="00E04B84"/>
    <w:rsid w:val="00E05523"/>
    <w:rsid w:val="00E05D47"/>
    <w:rsid w:val="00E06466"/>
    <w:rsid w:val="00E06835"/>
    <w:rsid w:val="00E06FDA"/>
    <w:rsid w:val="00E070D9"/>
    <w:rsid w:val="00E07356"/>
    <w:rsid w:val="00E114F7"/>
    <w:rsid w:val="00E12E9D"/>
    <w:rsid w:val="00E14E60"/>
    <w:rsid w:val="00E160A5"/>
    <w:rsid w:val="00E162AF"/>
    <w:rsid w:val="00E170BC"/>
    <w:rsid w:val="00E1713D"/>
    <w:rsid w:val="00E20253"/>
    <w:rsid w:val="00E20A43"/>
    <w:rsid w:val="00E217CF"/>
    <w:rsid w:val="00E21F73"/>
    <w:rsid w:val="00E23898"/>
    <w:rsid w:val="00E23CBB"/>
    <w:rsid w:val="00E23F62"/>
    <w:rsid w:val="00E27E8B"/>
    <w:rsid w:val="00E30255"/>
    <w:rsid w:val="00E30555"/>
    <w:rsid w:val="00E319F1"/>
    <w:rsid w:val="00E32472"/>
    <w:rsid w:val="00E33CD2"/>
    <w:rsid w:val="00E3402C"/>
    <w:rsid w:val="00E3553F"/>
    <w:rsid w:val="00E35E3F"/>
    <w:rsid w:val="00E40683"/>
    <w:rsid w:val="00E40E90"/>
    <w:rsid w:val="00E421BB"/>
    <w:rsid w:val="00E43550"/>
    <w:rsid w:val="00E437C1"/>
    <w:rsid w:val="00E44B46"/>
    <w:rsid w:val="00E44BF8"/>
    <w:rsid w:val="00E44C04"/>
    <w:rsid w:val="00E45C7E"/>
    <w:rsid w:val="00E45D43"/>
    <w:rsid w:val="00E472E9"/>
    <w:rsid w:val="00E50BAF"/>
    <w:rsid w:val="00E531EB"/>
    <w:rsid w:val="00E541DF"/>
    <w:rsid w:val="00E54874"/>
    <w:rsid w:val="00E54B6F"/>
    <w:rsid w:val="00E55363"/>
    <w:rsid w:val="00E55ACA"/>
    <w:rsid w:val="00E563A1"/>
    <w:rsid w:val="00E56EB4"/>
    <w:rsid w:val="00E57B74"/>
    <w:rsid w:val="00E600E8"/>
    <w:rsid w:val="00E605DC"/>
    <w:rsid w:val="00E61639"/>
    <w:rsid w:val="00E630AC"/>
    <w:rsid w:val="00E632DA"/>
    <w:rsid w:val="00E644DE"/>
    <w:rsid w:val="00E6473A"/>
    <w:rsid w:val="00E64E95"/>
    <w:rsid w:val="00E65BC6"/>
    <w:rsid w:val="00E661FF"/>
    <w:rsid w:val="00E70014"/>
    <w:rsid w:val="00E70487"/>
    <w:rsid w:val="00E71C3D"/>
    <w:rsid w:val="00E726EB"/>
    <w:rsid w:val="00E72834"/>
    <w:rsid w:val="00E72873"/>
    <w:rsid w:val="00E72B06"/>
    <w:rsid w:val="00E72CF1"/>
    <w:rsid w:val="00E72F80"/>
    <w:rsid w:val="00E731E6"/>
    <w:rsid w:val="00E73291"/>
    <w:rsid w:val="00E73940"/>
    <w:rsid w:val="00E74E98"/>
    <w:rsid w:val="00E75101"/>
    <w:rsid w:val="00E80A61"/>
    <w:rsid w:val="00E80B52"/>
    <w:rsid w:val="00E82415"/>
    <w:rsid w:val="00E82497"/>
    <w:rsid w:val="00E824C3"/>
    <w:rsid w:val="00E82A6F"/>
    <w:rsid w:val="00E83788"/>
    <w:rsid w:val="00E83D71"/>
    <w:rsid w:val="00E840B3"/>
    <w:rsid w:val="00E84C59"/>
    <w:rsid w:val="00E84D10"/>
    <w:rsid w:val="00E850B6"/>
    <w:rsid w:val="00E85D55"/>
    <w:rsid w:val="00E8629F"/>
    <w:rsid w:val="00E8690E"/>
    <w:rsid w:val="00E86BEE"/>
    <w:rsid w:val="00E86C61"/>
    <w:rsid w:val="00E87CC9"/>
    <w:rsid w:val="00E90469"/>
    <w:rsid w:val="00E91008"/>
    <w:rsid w:val="00E91297"/>
    <w:rsid w:val="00E9154F"/>
    <w:rsid w:val="00E916DD"/>
    <w:rsid w:val="00E9177B"/>
    <w:rsid w:val="00E921F4"/>
    <w:rsid w:val="00E92466"/>
    <w:rsid w:val="00E92544"/>
    <w:rsid w:val="00E9374E"/>
    <w:rsid w:val="00E9426D"/>
    <w:rsid w:val="00E94F54"/>
    <w:rsid w:val="00E95007"/>
    <w:rsid w:val="00E960D0"/>
    <w:rsid w:val="00E96166"/>
    <w:rsid w:val="00E9638F"/>
    <w:rsid w:val="00E9689E"/>
    <w:rsid w:val="00E97AD5"/>
    <w:rsid w:val="00E97C62"/>
    <w:rsid w:val="00EA0AE0"/>
    <w:rsid w:val="00EA1111"/>
    <w:rsid w:val="00EA1AD0"/>
    <w:rsid w:val="00EA3449"/>
    <w:rsid w:val="00EA376B"/>
    <w:rsid w:val="00EA3835"/>
    <w:rsid w:val="00EA3B4F"/>
    <w:rsid w:val="00EA3C24"/>
    <w:rsid w:val="00EA4199"/>
    <w:rsid w:val="00EA613C"/>
    <w:rsid w:val="00EA68FD"/>
    <w:rsid w:val="00EA73DF"/>
    <w:rsid w:val="00EB1BCE"/>
    <w:rsid w:val="00EB2055"/>
    <w:rsid w:val="00EB2FE8"/>
    <w:rsid w:val="00EB5FB3"/>
    <w:rsid w:val="00EB61AE"/>
    <w:rsid w:val="00EC08E5"/>
    <w:rsid w:val="00EC0B32"/>
    <w:rsid w:val="00EC1762"/>
    <w:rsid w:val="00EC322D"/>
    <w:rsid w:val="00EC3CA4"/>
    <w:rsid w:val="00EC49A3"/>
    <w:rsid w:val="00EC5B28"/>
    <w:rsid w:val="00EC6608"/>
    <w:rsid w:val="00EC6DB9"/>
    <w:rsid w:val="00ED0034"/>
    <w:rsid w:val="00ED0431"/>
    <w:rsid w:val="00ED26DD"/>
    <w:rsid w:val="00ED383A"/>
    <w:rsid w:val="00ED4DC9"/>
    <w:rsid w:val="00ED4F7A"/>
    <w:rsid w:val="00ED7D8B"/>
    <w:rsid w:val="00EE0922"/>
    <w:rsid w:val="00EE1080"/>
    <w:rsid w:val="00EE19A7"/>
    <w:rsid w:val="00EE2410"/>
    <w:rsid w:val="00EE45CE"/>
    <w:rsid w:val="00EE7015"/>
    <w:rsid w:val="00EE7302"/>
    <w:rsid w:val="00EF028D"/>
    <w:rsid w:val="00EF153C"/>
    <w:rsid w:val="00EF1EC5"/>
    <w:rsid w:val="00EF4C88"/>
    <w:rsid w:val="00EF55EB"/>
    <w:rsid w:val="00EF6DE1"/>
    <w:rsid w:val="00EF73FC"/>
    <w:rsid w:val="00EF7F4C"/>
    <w:rsid w:val="00EF7FD8"/>
    <w:rsid w:val="00F00AD9"/>
    <w:rsid w:val="00F00DCC"/>
    <w:rsid w:val="00F0156F"/>
    <w:rsid w:val="00F01DA6"/>
    <w:rsid w:val="00F03A7F"/>
    <w:rsid w:val="00F05AC8"/>
    <w:rsid w:val="00F06C19"/>
    <w:rsid w:val="00F07167"/>
    <w:rsid w:val="00F072D8"/>
    <w:rsid w:val="00F07CE0"/>
    <w:rsid w:val="00F100A0"/>
    <w:rsid w:val="00F115F5"/>
    <w:rsid w:val="00F117AA"/>
    <w:rsid w:val="00F1349E"/>
    <w:rsid w:val="00F13D05"/>
    <w:rsid w:val="00F165B6"/>
    <w:rsid w:val="00F1679D"/>
    <w:rsid w:val="00F1682C"/>
    <w:rsid w:val="00F16D7C"/>
    <w:rsid w:val="00F16E8B"/>
    <w:rsid w:val="00F20B91"/>
    <w:rsid w:val="00F21139"/>
    <w:rsid w:val="00F226B1"/>
    <w:rsid w:val="00F22C53"/>
    <w:rsid w:val="00F24B8B"/>
    <w:rsid w:val="00F24FB5"/>
    <w:rsid w:val="00F25D0B"/>
    <w:rsid w:val="00F301AF"/>
    <w:rsid w:val="00F30D2E"/>
    <w:rsid w:val="00F311F1"/>
    <w:rsid w:val="00F320A5"/>
    <w:rsid w:val="00F3292F"/>
    <w:rsid w:val="00F32A8E"/>
    <w:rsid w:val="00F34573"/>
    <w:rsid w:val="00F34BFD"/>
    <w:rsid w:val="00F3521D"/>
    <w:rsid w:val="00F35516"/>
    <w:rsid w:val="00F35790"/>
    <w:rsid w:val="00F3600A"/>
    <w:rsid w:val="00F36279"/>
    <w:rsid w:val="00F37125"/>
    <w:rsid w:val="00F37752"/>
    <w:rsid w:val="00F37928"/>
    <w:rsid w:val="00F37D0E"/>
    <w:rsid w:val="00F4136D"/>
    <w:rsid w:val="00F4212E"/>
    <w:rsid w:val="00F42C20"/>
    <w:rsid w:val="00F43BAB"/>
    <w:rsid w:val="00F43E34"/>
    <w:rsid w:val="00F44C00"/>
    <w:rsid w:val="00F511E3"/>
    <w:rsid w:val="00F5171B"/>
    <w:rsid w:val="00F51D06"/>
    <w:rsid w:val="00F52DA4"/>
    <w:rsid w:val="00F53053"/>
    <w:rsid w:val="00F5328D"/>
    <w:rsid w:val="00F53616"/>
    <w:rsid w:val="00F539EA"/>
    <w:rsid w:val="00F53FE2"/>
    <w:rsid w:val="00F540E2"/>
    <w:rsid w:val="00F566D5"/>
    <w:rsid w:val="00F569EA"/>
    <w:rsid w:val="00F56BAE"/>
    <w:rsid w:val="00F573F4"/>
    <w:rsid w:val="00F575FF"/>
    <w:rsid w:val="00F57BB1"/>
    <w:rsid w:val="00F57FBB"/>
    <w:rsid w:val="00F57FF6"/>
    <w:rsid w:val="00F618EF"/>
    <w:rsid w:val="00F61CD4"/>
    <w:rsid w:val="00F62163"/>
    <w:rsid w:val="00F62BAF"/>
    <w:rsid w:val="00F649E2"/>
    <w:rsid w:val="00F65582"/>
    <w:rsid w:val="00F65A21"/>
    <w:rsid w:val="00F65E3B"/>
    <w:rsid w:val="00F66865"/>
    <w:rsid w:val="00F66C4D"/>
    <w:rsid w:val="00F66E75"/>
    <w:rsid w:val="00F67A94"/>
    <w:rsid w:val="00F70A0F"/>
    <w:rsid w:val="00F7125A"/>
    <w:rsid w:val="00F721F3"/>
    <w:rsid w:val="00F7407B"/>
    <w:rsid w:val="00F749EA"/>
    <w:rsid w:val="00F75127"/>
    <w:rsid w:val="00F755E6"/>
    <w:rsid w:val="00F75E78"/>
    <w:rsid w:val="00F768FB"/>
    <w:rsid w:val="00F77EB0"/>
    <w:rsid w:val="00F8107A"/>
    <w:rsid w:val="00F81CE5"/>
    <w:rsid w:val="00F85038"/>
    <w:rsid w:val="00F859F1"/>
    <w:rsid w:val="00F86C2B"/>
    <w:rsid w:val="00F87473"/>
    <w:rsid w:val="00F87CDD"/>
    <w:rsid w:val="00F908E5"/>
    <w:rsid w:val="00F919C9"/>
    <w:rsid w:val="00F92586"/>
    <w:rsid w:val="00F933F0"/>
    <w:rsid w:val="00F937A3"/>
    <w:rsid w:val="00F939A9"/>
    <w:rsid w:val="00F93B86"/>
    <w:rsid w:val="00F9435C"/>
    <w:rsid w:val="00F94715"/>
    <w:rsid w:val="00F94DF0"/>
    <w:rsid w:val="00F95367"/>
    <w:rsid w:val="00F969AE"/>
    <w:rsid w:val="00F96A3D"/>
    <w:rsid w:val="00F97202"/>
    <w:rsid w:val="00FA163C"/>
    <w:rsid w:val="00FA1CBF"/>
    <w:rsid w:val="00FA23D7"/>
    <w:rsid w:val="00FA4718"/>
    <w:rsid w:val="00FA5154"/>
    <w:rsid w:val="00FA5848"/>
    <w:rsid w:val="00FA640D"/>
    <w:rsid w:val="00FA6899"/>
    <w:rsid w:val="00FA7E55"/>
    <w:rsid w:val="00FA7F3D"/>
    <w:rsid w:val="00FB07F1"/>
    <w:rsid w:val="00FB1C38"/>
    <w:rsid w:val="00FB1C3C"/>
    <w:rsid w:val="00FB1F50"/>
    <w:rsid w:val="00FB1F78"/>
    <w:rsid w:val="00FB370A"/>
    <w:rsid w:val="00FB38D8"/>
    <w:rsid w:val="00FB46A3"/>
    <w:rsid w:val="00FB5120"/>
    <w:rsid w:val="00FC051F"/>
    <w:rsid w:val="00FC06FF"/>
    <w:rsid w:val="00FC1C12"/>
    <w:rsid w:val="00FC36DF"/>
    <w:rsid w:val="00FC5ACB"/>
    <w:rsid w:val="00FC68CA"/>
    <w:rsid w:val="00FC69B4"/>
    <w:rsid w:val="00FC6C52"/>
    <w:rsid w:val="00FD02BC"/>
    <w:rsid w:val="00FD0694"/>
    <w:rsid w:val="00FD20E5"/>
    <w:rsid w:val="00FD25BE"/>
    <w:rsid w:val="00FD2B80"/>
    <w:rsid w:val="00FD2CDC"/>
    <w:rsid w:val="00FD2E70"/>
    <w:rsid w:val="00FD2E7E"/>
    <w:rsid w:val="00FD375B"/>
    <w:rsid w:val="00FD3820"/>
    <w:rsid w:val="00FD43A7"/>
    <w:rsid w:val="00FD5EA2"/>
    <w:rsid w:val="00FD6D9F"/>
    <w:rsid w:val="00FD76C7"/>
    <w:rsid w:val="00FD7AA7"/>
    <w:rsid w:val="00FE0638"/>
    <w:rsid w:val="00FE290E"/>
    <w:rsid w:val="00FE47AD"/>
    <w:rsid w:val="00FE48A1"/>
    <w:rsid w:val="00FE4E94"/>
    <w:rsid w:val="00FE7C2A"/>
    <w:rsid w:val="00FF1FCB"/>
    <w:rsid w:val="00FF318E"/>
    <w:rsid w:val="00FF3DB8"/>
    <w:rsid w:val="00FF4830"/>
    <w:rsid w:val="00FF4B75"/>
    <w:rsid w:val="00FF4D3B"/>
    <w:rsid w:val="00FF5008"/>
    <w:rsid w:val="00FF52D4"/>
    <w:rsid w:val="00FF5499"/>
    <w:rsid w:val="00FF6AA4"/>
    <w:rsid w:val="00FF6B09"/>
    <w:rsid w:val="00FF71D7"/>
    <w:rsid w:val="00FF76B4"/>
    <w:rsid w:val="00FF770F"/>
    <w:rsid w:val="00FF7A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A7A76"/>
    <w:pPr>
      <w:tabs>
        <w:tab w:val="left" w:pos="1701"/>
      </w:tabs>
      <w:ind w:left="1701" w:hanging="1701"/>
    </w:pPr>
    <w:rPr>
      <w:rFonts w:eastAsia="MS Mincho"/>
      <w:b/>
    </w:rPr>
  </w:style>
  <w:style w:type="paragraph" w:customStyle="1" w:styleId="FL">
    <w:name w:val="FL"/>
    <w:basedOn w:val="Normal"/>
    <w:qFormat/>
    <w:rsid w:val="00E605D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psection-3">
    <w:name w:val="psection-3"/>
    <w:basedOn w:val="Normal"/>
    <w:rsid w:val="007E05D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1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1093">
      <w:bodyDiv w:val="1"/>
      <w:marLeft w:val="0"/>
      <w:marRight w:val="0"/>
      <w:marTop w:val="0"/>
      <w:marBottom w:val="0"/>
      <w:divBdr>
        <w:top w:val="none" w:sz="0" w:space="0" w:color="auto"/>
        <w:left w:val="none" w:sz="0" w:space="0" w:color="auto"/>
        <w:bottom w:val="none" w:sz="0" w:space="0" w:color="auto"/>
        <w:right w:val="none" w:sz="0" w:space="0" w:color="auto"/>
      </w:divBdr>
    </w:div>
    <w:div w:id="147525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2226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60996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42690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1351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890364">
      <w:bodyDiv w:val="1"/>
      <w:marLeft w:val="0"/>
      <w:marRight w:val="0"/>
      <w:marTop w:val="0"/>
      <w:marBottom w:val="0"/>
      <w:divBdr>
        <w:top w:val="none" w:sz="0" w:space="0" w:color="auto"/>
        <w:left w:val="none" w:sz="0" w:space="0" w:color="auto"/>
        <w:bottom w:val="none" w:sz="0" w:space="0" w:color="auto"/>
        <w:right w:val="none" w:sz="0" w:space="0" w:color="auto"/>
      </w:divBdr>
      <w:divsChild>
        <w:div w:id="142550747">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62944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0163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194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4836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tsg_ran/WG4_Radio/TSGR4_101_e/Docs/R4-2118265.zip" TargetMode="External"/><Relationship Id="rId4" Type="http://schemas.openxmlformats.org/officeDocument/2006/relationships/styles" Target="styles.xml"/><Relationship Id="rId9" Type="http://schemas.openxmlformats.org/officeDocument/2006/relationships/hyperlink" Target="http://www.3gpp.org/ftp/tsg_ran/WG4_Radio/TSGR4_101_e/Docs/R4-21179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5EE6C-D840-4D2B-B360-25A2F7CE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35</TotalTime>
  <Pages>4</Pages>
  <Words>699</Words>
  <Characters>3990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10</cp:revision>
  <cp:lastPrinted>2019-04-25T01:09:00Z</cp:lastPrinted>
  <dcterms:created xsi:type="dcterms:W3CDTF">2021-11-10T16:14:00Z</dcterms:created>
  <dcterms:modified xsi:type="dcterms:W3CDTF">2021-11-11T17:48:00Z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(3)6YI/4RI4EAcUxYQEIbxM9uAiKLVolo0D0FLq2kfeil/PN9rW8RThylM2lcme2y1zWD+ueQ05
QXp7IhVXmpNvTNHPca54DEAqagTxJpCJhp8aEuEqLZ+HUA3WC36NiuGfuNqROPfqV7NqiAYg
7srjcq9bceQddsWiViA2OPLKKbOhdTHFN3Ae5TIxXcihQt+qK/Co2Lr7qyPhL5hMIBcLCksT
5T5R58RCNQG5qoVldy</vt:lpwstr>
  </property>
  <property fmtid="{D5CDD505-2E9C-101B-9397-08002B2CF9AE}" pid="10" name="_2015_ms_pID_7253431">
    <vt:lpwstr>ysC0ik24+6zdUfz+Hb7dct7k56O3jvyNPi+DJJeBcu2m/p0uLSrS1S
l/dz4rDPoJSJfdZXlbnMOWwOT3YE4qeGKSA1btYZn25JfJf82XV6o6Usfdf5zEQVkH/KFaxP
o+JovJjkQ4CheXFDvQYKUBobXQWobduLkoOW6ckqHmIzOx/K7zUPVxgz3DtxRgksRXh1xNZD
vvLWkc0sjiU+XQGwbgLLWlSWOCnsCBAtElQU</vt:lpwstr>
  </property>
  <property fmtid="{D5CDD505-2E9C-101B-9397-08002B2CF9AE}" pid="11" name="CWM8885dbd1d53c4118935a35239c6767c1">
    <vt:lpwstr>CWMqkDp2RPT0u9QQRR8mfqGcOu9nCuc+zKHR7hmhGXiq/JP35rBid7sMLLzhmDqoyh6tZxxSSn97d0hPtT1hPxH4w==</vt:lpwstr>
  </property>
  <property fmtid="{D5CDD505-2E9C-101B-9397-08002B2CF9AE}" pid="12" name="_2015_ms_pID_7253432">
    <vt:lpwstr>29zzyFovN0bfJvnvakYjKdk=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1629809119</vt:lpwstr>
  </property>
</Properties>
</file>